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C739" w14:textId="0254AF8B" w:rsidR="003913C8" w:rsidRDefault="000872B4" w:rsidP="000872B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0005BD1D" w14:textId="77777777" w:rsidR="003913C8" w:rsidRDefault="003913C8" w:rsidP="000872B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34A81F" w14:textId="77777777" w:rsidR="003913C8" w:rsidRDefault="003913C8" w:rsidP="000872B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29C02" w14:textId="07649AC6" w:rsidR="003913C8" w:rsidRDefault="00887770" w:rsidP="000872B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1236D0" wp14:editId="2EE2143F">
            <wp:extent cx="5940425" cy="8153525"/>
            <wp:effectExtent l="0" t="0" r="3175" b="0"/>
            <wp:docPr id="1" name="Рисунок 1" descr="C:\Users\Журавлик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авлик\Downloads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CBF8" w14:textId="77777777" w:rsidR="003913C8" w:rsidRDefault="003913C8" w:rsidP="000872B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E8E1BA" w14:textId="77777777" w:rsidR="003913C8" w:rsidRDefault="003913C8" w:rsidP="000872B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288758" w14:textId="77777777" w:rsidR="003913C8" w:rsidRDefault="003913C8" w:rsidP="000872B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D0EA9" w14:textId="77777777" w:rsidR="003913C8" w:rsidRDefault="003913C8" w:rsidP="000872B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A76D17" w14:textId="3910E8CB" w:rsidR="00204721" w:rsidRDefault="00204721" w:rsidP="0088777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8BF7AA1" w14:textId="77777777" w:rsidR="00204721" w:rsidRPr="00331132" w:rsidRDefault="00204721" w:rsidP="003311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14E485" w14:textId="77777777" w:rsidR="00331132" w:rsidRPr="00331132" w:rsidRDefault="00331132" w:rsidP="003311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31132">
        <w:rPr>
          <w:rFonts w:ascii="Times New Roman" w:eastAsia="Calibri" w:hAnsi="Times New Roman" w:cs="Times New Roman"/>
          <w:b/>
          <w:sz w:val="36"/>
          <w:szCs w:val="36"/>
        </w:rPr>
        <w:t xml:space="preserve">Отчёт о результатах самообследования  </w:t>
      </w:r>
      <w:r w:rsidR="003913C8">
        <w:rPr>
          <w:rFonts w:ascii="Times New Roman" w:eastAsia="Calibri" w:hAnsi="Times New Roman" w:cs="Times New Roman"/>
          <w:b/>
          <w:sz w:val="36"/>
          <w:szCs w:val="36"/>
        </w:rPr>
        <w:br/>
      </w:r>
      <w:r w:rsidRPr="00331132">
        <w:rPr>
          <w:rFonts w:ascii="Times New Roman" w:eastAsia="Calibri" w:hAnsi="Times New Roman" w:cs="Times New Roman"/>
          <w:b/>
          <w:sz w:val="36"/>
          <w:szCs w:val="36"/>
        </w:rPr>
        <w:t xml:space="preserve">образовательной  деятельности </w:t>
      </w:r>
    </w:p>
    <w:p w14:paraId="0495E7F6" w14:textId="0515CF50" w:rsidR="00331132" w:rsidRPr="00331132" w:rsidRDefault="00204721" w:rsidP="003311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F07661" w14:textId="56BB23D3" w:rsidR="00204721" w:rsidRPr="00331132" w:rsidRDefault="00331132" w:rsidP="002047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Полное наименование учреждения: Муниципальное 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казенное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дошкольное образовательное учреждение детский сад 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Журавлик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Кизлярского района Республики Дагестан. 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Организационно-правовая форма: муниципальное</w:t>
      </w:r>
      <w:r w:rsidR="009C11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казенное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учреждение.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</w:t>
      </w:r>
      <w:r w:rsidR="00FE00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сто нахождения Учреждения: 3</w:t>
      </w:r>
      <w:r w:rsidR="002047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68810, РД, Кизлярский район, с. им. Жданова, ул. Новая, д. 1. </w:t>
      </w:r>
    </w:p>
    <w:p w14:paraId="37280F73" w14:textId="77777777" w:rsidR="00331132" w:rsidRPr="00331132" w:rsidRDefault="00331132" w:rsidP="003913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Детский сад расположен в отдельно стоящем типовом двухэтажном здании.</w:t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311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Дошкольное учреждение имеет право на ведение образовательной деятельности по образовательным программам на основании комплексной оценки деятельности дошкольного учреждения.</w:t>
      </w:r>
    </w:p>
    <w:p w14:paraId="16E58805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1.Цель самообследования:</w:t>
      </w:r>
    </w:p>
    <w:p w14:paraId="7E9FE81A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Целями проведения самообследования  являются обеспечение доступности и открытости  информации о деятельности учреждения, а также подготовка отчета о результатах самообследования.</w:t>
      </w:r>
    </w:p>
    <w:p w14:paraId="579827CD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Процедура самообследования способствует:</w:t>
      </w:r>
    </w:p>
    <w:p w14:paraId="033BD525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1. Рефлексивной оценке результатов деятельности педагогического коллектива, осознанию своих целей и задач и степени их достижения.</w:t>
      </w:r>
    </w:p>
    <w:p w14:paraId="296C8E9C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2. Возможности заявить о своих достижениях, отличительных показателях.</w:t>
      </w:r>
    </w:p>
    <w:p w14:paraId="44A7C9EB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3. Отметить существующие проблемные зоны.</w:t>
      </w:r>
    </w:p>
    <w:p w14:paraId="73FA25A4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4. Задать вектор дальнейшего развития дошкольного учреждения.</w:t>
      </w:r>
    </w:p>
    <w:p w14:paraId="5E830CA5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информации:</w:t>
      </w:r>
    </w:p>
    <w:p w14:paraId="648910BF" w14:textId="77777777" w:rsidR="00331132" w:rsidRPr="00331132" w:rsidRDefault="00331132" w:rsidP="003913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14:paraId="4E0E9335" w14:textId="631EDF0D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Процедуру самообследования  </w:t>
      </w:r>
      <w:r w:rsidR="009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</w:t>
      </w:r>
      <w:r w:rsidRPr="0033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детский сад </w:t>
      </w:r>
      <w:r w:rsidR="009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B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Журавлик</w:t>
      </w:r>
      <w:r w:rsidRPr="0033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03239E3" w14:textId="21FDC9BA" w:rsidR="00331132" w:rsidRPr="00331132" w:rsidRDefault="009B53FC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132" w:rsidRPr="0033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регулируют следующие нормативные документы и локальные акты:</w:t>
      </w:r>
    </w:p>
    <w:p w14:paraId="41E386F1" w14:textId="77777777" w:rsidR="00331132" w:rsidRPr="00331132" w:rsidRDefault="00331132" w:rsidP="003913C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</w:t>
      </w:r>
      <w:r w:rsidR="003913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 № 273-ФЗ от 29.12.2012г. (</w:t>
      </w: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ст.28 п. 3,13,ст.29 п.3).</w:t>
      </w:r>
    </w:p>
    <w:p w14:paraId="50BC9E59" w14:textId="77777777" w:rsidR="00331132" w:rsidRPr="00331132" w:rsidRDefault="00331132" w:rsidP="003913C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14:paraId="6F138B27" w14:textId="77777777" w:rsidR="00331132" w:rsidRPr="00331132" w:rsidRDefault="00331132" w:rsidP="003913C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14:paraId="5BCE5AAA" w14:textId="77777777" w:rsidR="00331132" w:rsidRPr="00331132" w:rsidRDefault="00331132" w:rsidP="003913C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14:paraId="16792392" w14:textId="77777777" w:rsidR="00331132" w:rsidRPr="00331132" w:rsidRDefault="00331132" w:rsidP="003913C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порядке подготовки и организации проведения самообследования.</w:t>
      </w:r>
    </w:p>
    <w:p w14:paraId="40565C86" w14:textId="77777777" w:rsidR="00331132" w:rsidRPr="00331132" w:rsidRDefault="00331132" w:rsidP="003913C8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 582.</w:t>
      </w:r>
    </w:p>
    <w:p w14:paraId="4C285B44" w14:textId="77777777" w:rsidR="00331132" w:rsidRPr="00331132" w:rsidRDefault="00331132" w:rsidP="003913C8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проводится оценка:</w:t>
      </w:r>
    </w:p>
    <w:p w14:paraId="434230B2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образовательной деятельности;</w:t>
      </w:r>
    </w:p>
    <w:p w14:paraId="5D52F334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системы управления организацией;</w:t>
      </w:r>
    </w:p>
    <w:p w14:paraId="52490A3A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содержания и качества образовательного процесса организации;</w:t>
      </w:r>
    </w:p>
    <w:p w14:paraId="571A21F8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качества кадрового, программно-методического обеспечения, материально-технической базы;</w:t>
      </w:r>
    </w:p>
    <w:p w14:paraId="20960B33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функционирования внутренней системы оценки качества образования;</w:t>
      </w:r>
    </w:p>
    <w:p w14:paraId="0B4B668D" w14:textId="77777777" w:rsidR="00331132" w:rsidRPr="00331132" w:rsidRDefault="00331132" w:rsidP="003913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 показателей деятельности учреждения, подлежащей самообследованию.</w:t>
      </w:r>
    </w:p>
    <w:p w14:paraId="66A9E40C" w14:textId="77777777" w:rsidR="00331132" w:rsidRPr="00331132" w:rsidRDefault="00331132" w:rsidP="0033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E7C60" w14:textId="77777777" w:rsidR="00331132" w:rsidRPr="00331132" w:rsidRDefault="00331132" w:rsidP="0033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62473" w14:textId="77777777" w:rsidR="00331132" w:rsidRPr="00331132" w:rsidRDefault="00331132" w:rsidP="003311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1. Организационно-правовое обеспечение деятельности ДОУ</w:t>
      </w:r>
    </w:p>
    <w:p w14:paraId="098124C0" w14:textId="77777777" w:rsidR="00331132" w:rsidRPr="00331132" w:rsidRDefault="00331132" w:rsidP="00331132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1.1. Характеристика ДОУ: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8"/>
        <w:gridCol w:w="6987"/>
      </w:tblGrid>
      <w:tr w:rsidR="00331132" w:rsidRPr="00331132" w14:paraId="7E6F2BB4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8C7A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14:paraId="4AF8FD09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1E81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Результаты  проведенного самообследования</w:t>
            </w:r>
          </w:p>
        </w:tc>
      </w:tr>
      <w:tr w:rsidR="00331132" w:rsidRPr="00331132" w14:paraId="3C0151D3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875D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14:paraId="5211AEB6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ДОУ в соответствии с Уставом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513D" w14:textId="06FD3884" w:rsidR="00331132" w:rsidRPr="00331132" w:rsidRDefault="00331132" w:rsidP="009C11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="009C11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казенное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дошкольное образовательное учреждение детский сад «</w:t>
            </w:r>
            <w:r w:rsidR="009C11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Журавлик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="009C11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Кизлярского</w:t>
            </w:r>
            <w:proofErr w:type="spellEnd"/>
            <w:r w:rsidR="009C11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РД</w:t>
            </w:r>
            <w:r w:rsidR="00391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132" w:rsidRPr="00331132" w14:paraId="7AA30E78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DC21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949D" w14:textId="107D9667" w:rsidR="00331132" w:rsidRPr="00331132" w:rsidRDefault="009C1161" w:rsidP="009C11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368810, РД,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Жданова, ул. Новая, 1  </w:t>
            </w:r>
          </w:p>
        </w:tc>
      </w:tr>
      <w:tr w:rsidR="00331132" w:rsidRPr="00331132" w14:paraId="3AAD2738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DB7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3384" w14:textId="3487717A" w:rsidR="00331132" w:rsidRPr="00331132" w:rsidRDefault="009C1161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331132" w:rsidRPr="00331132" w14:paraId="217C0B4F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6823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C38F" w14:textId="6EBC9E98" w:rsidR="00331132" w:rsidRPr="00331132" w:rsidRDefault="009C1161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миниципального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331132" w:rsidRPr="00331132" w14:paraId="74A430D3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EAE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4FE8" w14:textId="247B9792" w:rsidR="00331132" w:rsidRPr="00331132" w:rsidRDefault="009C1161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</w:t>
            </w:r>
          </w:p>
        </w:tc>
      </w:tr>
      <w:tr w:rsidR="00331132" w:rsidRPr="00331132" w14:paraId="3FD7E1AF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FBAC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 правовая форма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A6A" w14:textId="77777777" w:rsidR="00331132" w:rsidRPr="00331132" w:rsidRDefault="003913C8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чреждение</w:t>
            </w:r>
          </w:p>
        </w:tc>
      </w:tr>
      <w:tr w:rsidR="00331132" w:rsidRPr="00331132" w14:paraId="39947912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D3DC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417E" w14:textId="6C3DCD88" w:rsidR="00331132" w:rsidRPr="003D50B6" w:rsidRDefault="00D2176C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9C1161" w:rsidRPr="00816B5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mkdouzhuravlik.detskiisad@yandex.ru</w:t>
              </w:r>
            </w:hyperlink>
          </w:p>
          <w:p w14:paraId="26417E3C" w14:textId="68D0F33A" w:rsidR="009C1161" w:rsidRPr="003D50B6" w:rsidRDefault="003D50B6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50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malachieva</w:t>
            </w:r>
            <w:proofErr w:type="spellEnd"/>
            <w:r w:rsidRP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05@</w:t>
            </w:r>
            <w:r w:rsidRPr="003D50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D50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31132" w:rsidRPr="00331132" w14:paraId="591BC4D5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8700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сайта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CE36" w14:textId="59DF70AB" w:rsidR="00331132" w:rsidRPr="00331132" w:rsidRDefault="009C1161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Dag-zhura.tvoysadik.ru</w:t>
            </w:r>
          </w:p>
        </w:tc>
      </w:tr>
      <w:tr w:rsidR="00331132" w:rsidRPr="00331132" w14:paraId="358B91CA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09B4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 – общественные формы управления учреждением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0E90" w14:textId="330FE05F" w:rsidR="00331132" w:rsidRPr="00331132" w:rsidRDefault="00331132" w:rsidP="003D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коллектива, педагогический совет, родительское собрание, родительский комитет, первичная профсоюзная организация</w:t>
            </w:r>
            <w:r w:rsidR="00391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31132" w:rsidRPr="00331132" w14:paraId="798B4D43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C64D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299" w14:textId="3695E224" w:rsidR="00331132" w:rsidRPr="003D50B6" w:rsidRDefault="003D50B6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89673950999</w:t>
            </w:r>
          </w:p>
        </w:tc>
      </w:tr>
      <w:tr w:rsidR="00331132" w:rsidRPr="00331132" w14:paraId="2BD289D1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475E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240" w14:textId="77777777" w:rsidR="00331132" w:rsidRPr="00331132" w:rsidRDefault="003913C8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</w:p>
        </w:tc>
      </w:tr>
      <w:tr w:rsidR="00331132" w:rsidRPr="00331132" w14:paraId="2DD7979B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53A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B4CB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331132" w:rsidRPr="00331132" w14:paraId="6EF78ADD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D034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BE4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331132" w:rsidRPr="00331132" w14:paraId="0A8AAD0F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339A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6367" w14:textId="6606E538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– пятница 7-</w:t>
            </w:r>
            <w:r w:rsidR="003D50B6" w:rsidRPr="001B3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  <w:r w:rsidR="003D50B6" w:rsidRPr="001B3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  <w:p w14:paraId="1F2932B3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Выходные – суббота, воскресенье, </w:t>
            </w:r>
            <w:r w:rsidRPr="00331132">
              <w:rPr>
                <w:rFonts w:ascii="Times New Roman" w:hAnsi="Times New Roman"/>
                <w:color w:val="11110E"/>
                <w:sz w:val="24"/>
                <w:szCs w:val="24"/>
              </w:rPr>
              <w:t>нерабочие, праздничные дни, установленные законодательством РФ</w:t>
            </w:r>
          </w:p>
        </w:tc>
      </w:tr>
      <w:tr w:rsidR="00331132" w:rsidRPr="00331132" w14:paraId="53640CCB" w14:textId="77777777" w:rsidTr="003311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DC7D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5830" w14:textId="05EEC788" w:rsidR="00331132" w:rsidRPr="003D50B6" w:rsidRDefault="003D50B6" w:rsidP="003D50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Малачиева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Хайбулаевна</w:t>
            </w:r>
            <w:proofErr w:type="spellEnd"/>
          </w:p>
        </w:tc>
      </w:tr>
    </w:tbl>
    <w:p w14:paraId="404B9C0A" w14:textId="77777777" w:rsidR="00331132" w:rsidRPr="00331132" w:rsidRDefault="00331132" w:rsidP="00331132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14:paraId="2FAE12BC" w14:textId="77777777" w:rsidR="00331132" w:rsidRPr="00331132" w:rsidRDefault="00331132" w:rsidP="0033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1.2. Правоустанавливающие документы:</w:t>
      </w:r>
    </w:p>
    <w:p w14:paraId="44118DBD" w14:textId="77777777" w:rsidR="00331132" w:rsidRPr="00331132" w:rsidRDefault="00331132" w:rsidP="003311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3"/>
        <w:gridCol w:w="6302"/>
      </w:tblGrid>
      <w:tr w:rsidR="00331132" w:rsidRPr="00331132" w14:paraId="4D710456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486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2F5852DB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5DDE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35021D55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64C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Лицензия на право</w:t>
            </w:r>
          </w:p>
          <w:p w14:paraId="7D89D6EC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ведения образовательной</w:t>
            </w:r>
          </w:p>
          <w:p w14:paraId="2C07071C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14:paraId="24A87BE4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8E93" w14:textId="5EF9BCD2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8196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июля 2015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</w:p>
          <w:p w14:paraId="605B98CF" w14:textId="087FD406" w:rsidR="00331132" w:rsidRPr="00331132" w:rsidRDefault="00331132" w:rsidP="003D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серия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05Л01 № 0002567</w:t>
            </w:r>
          </w:p>
        </w:tc>
      </w:tr>
      <w:tr w:rsidR="00331132" w:rsidRPr="00331132" w14:paraId="5EC07532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2171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Свидетельство о внесении</w:t>
            </w:r>
          </w:p>
          <w:p w14:paraId="110BC48B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записи в Единый</w:t>
            </w:r>
          </w:p>
          <w:p w14:paraId="0B7FCFD5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государственный реестр</w:t>
            </w:r>
          </w:p>
          <w:p w14:paraId="4154CEDC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9567" w14:textId="2E4EA971" w:rsidR="00331132" w:rsidRPr="00331132" w:rsidRDefault="00331132" w:rsidP="003D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1130547000540</w:t>
            </w:r>
          </w:p>
        </w:tc>
      </w:tr>
      <w:tr w:rsidR="00331132" w:rsidRPr="00331132" w14:paraId="2F55CBF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E4D8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Свидетельство о</w:t>
            </w:r>
          </w:p>
          <w:p w14:paraId="3EC3F89A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постановке на учет в</w:t>
            </w:r>
          </w:p>
          <w:p w14:paraId="7F250661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налоговом органе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C0A8" w14:textId="655DDF54" w:rsidR="00331132" w:rsidRPr="00331132" w:rsidRDefault="00331132" w:rsidP="003D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ИНН 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0517004837</w:t>
            </w:r>
          </w:p>
        </w:tc>
      </w:tr>
      <w:tr w:rsidR="00331132" w:rsidRPr="00331132" w14:paraId="044AA3BF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A1E5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Устав ДОУ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7587" w14:textId="74B86FA7" w:rsidR="00331132" w:rsidRPr="00331132" w:rsidRDefault="00331132" w:rsidP="003D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 </w:t>
            </w:r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главой муниципального района «</w:t>
            </w:r>
            <w:proofErr w:type="spellStart"/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="003D5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 , Зарегистрирован Межрайонным ИФНС России № 15 по РД 17.05.2016 года.</w:t>
            </w:r>
          </w:p>
        </w:tc>
      </w:tr>
      <w:tr w:rsidR="00331132" w:rsidRPr="00331132" w14:paraId="175F20FA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98D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Локальные акты,</w:t>
            </w:r>
          </w:p>
          <w:p w14:paraId="338C9B18" w14:textId="77777777" w:rsidR="00331132" w:rsidRPr="00331132" w:rsidRDefault="003913C8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нные уставом</w:t>
            </w:r>
          </w:p>
          <w:p w14:paraId="3426AE8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ДОУ (соответствие</w:t>
            </w:r>
          </w:p>
          <w:p w14:paraId="4B023D7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перечня и содержания</w:t>
            </w:r>
          </w:p>
          <w:p w14:paraId="2FFD08E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Уставу ДОУ и</w:t>
            </w:r>
          </w:p>
          <w:p w14:paraId="194C27E5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  <w:p w14:paraId="19A32DB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Российской Федерации,</w:t>
            </w:r>
          </w:p>
          <w:p w14:paraId="241DC82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полнота,</w:t>
            </w:r>
          </w:p>
          <w:p w14:paraId="259477FB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целесообразность)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26B5" w14:textId="437ABE5C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</w:t>
            </w:r>
            <w:r w:rsidR="009C44A6">
              <w:rPr>
                <w:rFonts w:ascii="Times New Roman" w:hAnsi="Times New Roman"/>
                <w:sz w:val="24"/>
                <w:szCs w:val="24"/>
              </w:rPr>
              <w:t xml:space="preserve">приказы заведующего </w:t>
            </w:r>
          </w:p>
          <w:p w14:paraId="56E5AD3B" w14:textId="77777777" w:rsidR="009C44A6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</w:t>
            </w:r>
            <w:r w:rsidR="009C44A6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распорядка;</w:t>
            </w:r>
          </w:p>
          <w:p w14:paraId="0AADD5B0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Коллективный договор;</w:t>
            </w:r>
          </w:p>
          <w:p w14:paraId="68F14B6E" w14:textId="6A1A09F4" w:rsidR="00331132" w:rsidRDefault="003913C8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</w:t>
            </w:r>
            <w:r w:rsidR="009C44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CB614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об общем собрании работников;</w:t>
            </w:r>
          </w:p>
          <w:p w14:paraId="40C189D4" w14:textId="65B4F8BB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совещании при заведующей;</w:t>
            </w:r>
          </w:p>
          <w:p w14:paraId="6AB6FDFD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Консультативном пункте;</w:t>
            </w:r>
          </w:p>
          <w:p w14:paraId="093ACDDF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-Положение о порядке приема детей и комплектования детьми дошкольного возраста групп;</w:t>
            </w:r>
          </w:p>
          <w:p w14:paraId="6F42C34B" w14:textId="5E66930E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Положение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внутрисадовском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мониторинге;</w:t>
            </w:r>
          </w:p>
          <w:p w14:paraId="20247C05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родительском комитете;</w:t>
            </w:r>
          </w:p>
          <w:p w14:paraId="32B69B64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родительском собрании;</w:t>
            </w:r>
          </w:p>
          <w:p w14:paraId="5C32FAC2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об общем родительском собрании;</w:t>
            </w:r>
          </w:p>
          <w:p w14:paraId="4104E34D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методическом объединении;</w:t>
            </w:r>
          </w:p>
          <w:p w14:paraId="186EE07E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Инструкция по охране жизни и здоровья детей;</w:t>
            </w:r>
          </w:p>
          <w:p w14:paraId="545FB8C7" w14:textId="77777777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стимулировании работников;</w:t>
            </w:r>
          </w:p>
          <w:p w14:paraId="021112E8" w14:textId="118F195C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работы учреждения;</w:t>
            </w:r>
          </w:p>
          <w:p w14:paraId="2D5351B5" w14:textId="6E437D16" w:rsidR="009C44A6" w:rsidRDefault="009C44A6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Порядок функционирования официального сайта. </w:t>
            </w:r>
          </w:p>
          <w:p w14:paraId="53163E41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-Должностные инструкции, определяющие обязанности работников ДОУ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780D6BC" w14:textId="70724D31" w:rsidR="00331132" w:rsidRPr="00331132" w:rsidRDefault="00331132" w:rsidP="00331132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4BAC1D0" w14:textId="77777777" w:rsidR="00331132" w:rsidRPr="00331132" w:rsidRDefault="00331132" w:rsidP="00331132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1.3. Информация о документации ДОУ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3"/>
        <w:gridCol w:w="6302"/>
      </w:tblGrid>
      <w:tr w:rsidR="00331132" w:rsidRPr="00331132" w14:paraId="12242FA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2865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79DC90BE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B226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78038EE8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D6F6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1132">
              <w:rPr>
                <w:rFonts w:ascii="Times New Roman" w:hAnsi="Times New Roman"/>
                <w:sz w:val="24"/>
                <w:szCs w:val="24"/>
              </w:rPr>
              <w:t>Наличие  основных</w:t>
            </w:r>
            <w:proofErr w:type="gramEnd"/>
          </w:p>
          <w:p w14:paraId="18F7652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федеральных,</w:t>
            </w:r>
          </w:p>
          <w:p w14:paraId="65F11F9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региональных</w:t>
            </w:r>
          </w:p>
          <w:p w14:paraId="6E562FE2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нормативно-правовых</w:t>
            </w:r>
          </w:p>
          <w:p w14:paraId="7B77E23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актов, регламентирующих</w:t>
            </w:r>
          </w:p>
          <w:p w14:paraId="412F492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работу дошкольной</w:t>
            </w:r>
          </w:p>
          <w:p w14:paraId="4E1634E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14:paraId="44F89D05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A282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-Конституция Российской Федерации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E318F6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-Федеральный закон от 29.12.2012</w:t>
            </w:r>
            <w:r w:rsidR="00391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г</w:t>
            </w:r>
            <w:r w:rsidR="003913C8">
              <w:rPr>
                <w:rFonts w:ascii="Times New Roman" w:hAnsi="Times New Roman"/>
                <w:sz w:val="24"/>
                <w:szCs w:val="24"/>
              </w:rPr>
              <w:t>од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№273-ФЗ «Об образовании в Российской Федерации»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417700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-Федеральный государственный образовательный стандарт дошкольного образования. Приказ Минобрнауки России от 17.10.2013 №1155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7F0879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-Конвенция о правах ребенка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75031F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-Федеральный закон от 24.07.1998 №124-ФЗ (ред. от 02.07.2013) «Об основных гарантиях прав ребенка в Российской Федерации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6F0879" w14:textId="77777777" w:rsidR="00AF7D4B" w:rsidRDefault="00AF7D4B" w:rsidP="00AF7D4B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 xml:space="preserve">- </w:t>
            </w:r>
            <w:r w:rsidRPr="00AF7D4B">
              <w:rPr>
                <w:bCs/>
                <w:color w:val="444444"/>
              </w:rPr>
              <w:t>Постановление главного санитарного врача РФ от 30 июня 2020 года № 16</w:t>
            </w:r>
            <w:r>
              <w:rPr>
                <w:bCs/>
                <w:color w:val="444444"/>
              </w:rPr>
              <w:t xml:space="preserve"> </w:t>
            </w:r>
            <w:r w:rsidRPr="00AF7D4B">
              <w:rPr>
                <w:bCs/>
                <w:color w:val="444444"/>
              </w:rPr>
              <w:t xml:space="preserve">«Об </w:t>
            </w:r>
            <w:r w:rsidRPr="00AF7D4B">
              <w:rPr>
                <w:bCs/>
                <w:color w:val="000000" w:themeColor="text1"/>
              </w:rPr>
              <w:t>утверждении </w:t>
            </w:r>
            <w:hyperlink r:id="rId10" w:anchor="6560IO" w:history="1">
              <w:r w:rsidRPr="00AF7D4B">
                <w:rPr>
                  <w:rStyle w:val="a3"/>
                  <w:bCs/>
                  <w:color w:val="000000" w:themeColor="text1"/>
                  <w:u w:val="none"/>
                </w:rPr>
      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</w:r>
              <w:proofErr w:type="spellStart"/>
              <w:r w:rsidRPr="00AF7D4B">
                <w:rPr>
                  <w:rStyle w:val="a3"/>
                  <w:bCs/>
                  <w:color w:val="000000" w:themeColor="text1"/>
                  <w:u w:val="none"/>
                </w:rPr>
                <w:t>коронавирусной</w:t>
              </w:r>
              <w:proofErr w:type="spellEnd"/>
              <w:r w:rsidRPr="00AF7D4B">
                <w:rPr>
                  <w:rStyle w:val="a3"/>
                  <w:bCs/>
                  <w:color w:val="000000" w:themeColor="text1"/>
                  <w:u w:val="none"/>
                </w:rPr>
                <w:t xml:space="preserve"> инфекции (COVID-19)"</w:t>
              </w:r>
            </w:hyperlink>
            <w:r>
              <w:rPr>
                <w:bCs/>
                <w:color w:val="444444"/>
              </w:rPr>
              <w:t xml:space="preserve"> </w:t>
            </w:r>
            <w:r w:rsidRPr="00AF7D4B">
              <w:rPr>
                <w:color w:val="444444"/>
              </w:rPr>
              <w:t>(с изменениями на 2 ноября 2021 года</w:t>
            </w:r>
            <w:r>
              <w:rPr>
                <w:rFonts w:ascii="Arial" w:hAnsi="Arial" w:cs="Arial"/>
                <w:color w:val="444444"/>
              </w:rPr>
              <w:t>)».</w:t>
            </w:r>
          </w:p>
          <w:p w14:paraId="7BF8CA36" w14:textId="3E81F3B4" w:rsidR="00331132" w:rsidRPr="00331132" w:rsidRDefault="00331132" w:rsidP="00AF7D4B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</w:pPr>
            <w:r w:rsidRPr="00331132">
              <w:t>-Федеральный закон «О защите детей от информации, причиняющей вред их здоровью и развитию»</w:t>
            </w:r>
            <w:r w:rsidR="003913C8">
              <w:t>.</w:t>
            </w:r>
          </w:p>
          <w:p w14:paraId="12726D3C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-Письмо Минобрнауки РФ от 08.08.2013 №08-1063 «О рекомендациях по порядку комплектования ДОУ»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D554C3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-Приказ Минобрнауки РФ от 30.08.2013г №1014 «Об утверждении порядка организации и осуществления образовател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ь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ной деятельности по основным общеобразовательным программам – образовательным</w:t>
            </w:r>
          </w:p>
          <w:p w14:paraId="75219EFE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программам дошкольного образования»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CC3B6E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-Приказ </w:t>
            </w:r>
            <w:proofErr w:type="spellStart"/>
            <w:r w:rsidRPr="00331132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331132">
              <w:rPr>
                <w:rFonts w:ascii="Times New Roman" w:hAnsi="Times New Roman"/>
                <w:sz w:val="24"/>
                <w:szCs w:val="24"/>
              </w:rPr>
              <w:t xml:space="preserve"> РФ от 29.05.2014 №785 «Об утверждении требований к структуре официального сайта»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10C361" w14:textId="77777777" w:rsidR="00331132" w:rsidRPr="00331132" w:rsidRDefault="00331132" w:rsidP="0039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</w:t>
            </w:r>
          </w:p>
          <w:p w14:paraId="0F24209B" w14:textId="77777777" w:rsidR="00331132" w:rsidRPr="00331132" w:rsidRDefault="00331132" w:rsidP="00391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информации об образовательной организации»</w:t>
            </w:r>
            <w:r w:rsidR="003913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1132" w:rsidRPr="00331132" w14:paraId="59A72A6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7C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Личные дела</w:t>
            </w:r>
          </w:p>
          <w:p w14:paraId="6F2A9B6F" w14:textId="140570CD" w:rsidR="00331132" w:rsidRPr="00331132" w:rsidRDefault="009C44A6" w:rsidP="009C44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0FF6" w14:textId="03CD2040" w:rsidR="00331132" w:rsidRPr="00331132" w:rsidRDefault="009C44A6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Личные дела регулярно ведутся и дополняются. </w:t>
            </w:r>
          </w:p>
        </w:tc>
      </w:tr>
    </w:tbl>
    <w:p w14:paraId="7D13A489" w14:textId="77777777" w:rsidR="00331132" w:rsidRPr="00331132" w:rsidRDefault="00331132" w:rsidP="00331132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1.4. . Информация о документации Учреждения, касающейся трудовых отношений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3"/>
        <w:gridCol w:w="6302"/>
      </w:tblGrid>
      <w:tr w:rsidR="00331132" w:rsidRPr="00331132" w14:paraId="1E589CBD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0F28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7EFE673D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9D27" w14:textId="77777777" w:rsidR="00331132" w:rsidRPr="00331132" w:rsidRDefault="00331132" w:rsidP="003779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6C3643B9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C1A6" w14:textId="77777777" w:rsidR="00331132" w:rsidRPr="00331132" w:rsidRDefault="00377950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уче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та  личного</w:t>
            </w:r>
          </w:p>
          <w:p w14:paraId="34EECB1E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состава, движения</w:t>
            </w:r>
          </w:p>
          <w:p w14:paraId="47F31CE8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трудовых книжек и вкладышей к ним, трудовые книжки работников, личные дела работников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D668" w14:textId="77777777" w:rsidR="00331132" w:rsidRPr="00331132" w:rsidRDefault="00377950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Документация: книги уче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та личного состава, движения трудовых книжек и вкладышей к ним, трудовые книжки работников, личные дела работников ведутся в соответствии с нормативным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1132" w:rsidRPr="00331132" w14:paraId="1580C8B3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F84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Приказы по личному</w:t>
            </w:r>
          </w:p>
          <w:p w14:paraId="03D1C78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составу, книга</w:t>
            </w:r>
          </w:p>
          <w:p w14:paraId="21E0A37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регистрации приказов по личному составу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FE1F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Приказы по личному составу, книга регистрации приказов по личному составу ведутся регулярно на каждого принятого сотрудника</w:t>
            </w:r>
            <w:r w:rsidR="003779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1132" w:rsidRPr="00331132" w14:paraId="57CC9FF1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1E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Трудовые договоры с</w:t>
            </w:r>
          </w:p>
          <w:p w14:paraId="070D5B0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работниками и</w:t>
            </w:r>
          </w:p>
          <w:p w14:paraId="266A6ED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  <w:p w14:paraId="5C2B10A3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соглашения к трудовым</w:t>
            </w:r>
          </w:p>
          <w:p w14:paraId="7B2A1195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договорам</w:t>
            </w:r>
          </w:p>
          <w:p w14:paraId="17F16F34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CAED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 работу в ДОУ приняты лица, имеющие необходимую профессиональную подготовку, соответствующую требованиям тарифно-квалификационной характеристики по должности и полу</w:t>
            </w:r>
            <w:r w:rsidR="00377950">
              <w:rPr>
                <w:rFonts w:ascii="Times New Roman" w:hAnsi="Times New Roman"/>
                <w:sz w:val="24"/>
                <w:szCs w:val="24"/>
              </w:rPr>
              <w:t>ченной специальности, подтвержде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нную  документами об образовании, а также имеющими справку о несудимости. Трудовые договоры со всеми работниками заключены при приеме на работу, при внесении изменений в трудовой договор внесены дополнительные соглашения.</w:t>
            </w:r>
          </w:p>
        </w:tc>
      </w:tr>
      <w:tr w:rsidR="005B7FC1" w:rsidRPr="005B7FC1" w14:paraId="176F5714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314" w14:textId="77777777" w:rsidR="00331132" w:rsidRPr="00BE588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5884">
              <w:rPr>
                <w:rFonts w:ascii="Times New Roman" w:hAnsi="Times New Roman"/>
                <w:sz w:val="24"/>
                <w:szCs w:val="24"/>
              </w:rPr>
              <w:t>Коллективный договор (в том числе приложения к</w:t>
            </w:r>
          </w:p>
          <w:p w14:paraId="63E8D0FF" w14:textId="77777777" w:rsidR="00331132" w:rsidRPr="00BE588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5884">
              <w:rPr>
                <w:rFonts w:ascii="Times New Roman" w:hAnsi="Times New Roman"/>
                <w:sz w:val="24"/>
                <w:szCs w:val="24"/>
              </w:rPr>
              <w:t>коллективному договору, если есть в наличии)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B4B4" w14:textId="5F70DAC4" w:rsidR="00331132" w:rsidRPr="00BE5884" w:rsidRDefault="00BE5884" w:rsidP="00AF7D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 </w:t>
            </w:r>
            <w:r w:rsidR="00AF7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14.09.2021 </w:t>
            </w:r>
            <w:r w:rsidRPr="00BE5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</w:t>
            </w:r>
          </w:p>
        </w:tc>
      </w:tr>
      <w:tr w:rsidR="005B7FC1" w:rsidRPr="005B7FC1" w14:paraId="0F3EAEB1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4D25" w14:textId="77777777" w:rsidR="00331132" w:rsidRPr="005B7FC1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7FC1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</w:p>
          <w:p w14:paraId="46D844BB" w14:textId="77777777" w:rsidR="00331132" w:rsidRPr="005B7FC1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7FC1">
              <w:rPr>
                <w:rFonts w:ascii="Times New Roman" w:hAnsi="Times New Roman"/>
                <w:sz w:val="24"/>
                <w:szCs w:val="24"/>
              </w:rPr>
              <w:t>трудового распорядка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8DED" w14:textId="18E6903A" w:rsidR="00331132" w:rsidRPr="005B7FC1" w:rsidRDefault="00CE6973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Утверждены </w:t>
            </w:r>
            <w:r w:rsidR="00BE5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20.02.2016 году </w:t>
            </w:r>
          </w:p>
        </w:tc>
      </w:tr>
      <w:tr w:rsidR="005B7FC1" w:rsidRPr="005B7FC1" w14:paraId="4C588859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7DDC" w14:textId="77777777" w:rsidR="00331132" w:rsidRPr="005B7FC1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7FC1">
              <w:rPr>
                <w:rFonts w:ascii="Times New Roman" w:hAnsi="Times New Roman"/>
                <w:sz w:val="24"/>
                <w:szCs w:val="24"/>
              </w:rPr>
              <w:t>Штатное расписание</w:t>
            </w:r>
          </w:p>
          <w:p w14:paraId="5DA95EA6" w14:textId="77777777" w:rsidR="00331132" w:rsidRPr="005B7FC1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7FC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FEB7" w14:textId="7A7D4052" w:rsidR="00331132" w:rsidRPr="005B7FC1" w:rsidRDefault="005B7FC1" w:rsidP="00AF7D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  <w:r w:rsidR="00CE6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F7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01.01.2022 </w:t>
            </w:r>
            <w:r w:rsidR="00CE6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proofErr w:type="gramEnd"/>
            <w:r w:rsidR="00C7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Всего 27 </w:t>
            </w:r>
            <w:r w:rsidR="00156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</w:t>
            </w:r>
            <w:r w:rsidR="00331132" w:rsidRP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</w:t>
            </w:r>
          </w:p>
        </w:tc>
      </w:tr>
      <w:tr w:rsidR="00331132" w:rsidRPr="00331132" w14:paraId="1907451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9E50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</w:p>
          <w:p w14:paraId="1D8D570E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6E74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 каждого работника имеется в наличии пакет документов с инструкциями, с которыми он познакомился под подпись</w:t>
            </w:r>
          </w:p>
        </w:tc>
      </w:tr>
      <w:tr w:rsidR="00331132" w:rsidRPr="00331132" w14:paraId="23303385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3AE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Журналы проведения</w:t>
            </w:r>
          </w:p>
          <w:p w14:paraId="55C9941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инструктажа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0B5" w14:textId="374F3A70" w:rsidR="00331132" w:rsidRPr="00331132" w:rsidRDefault="00331132" w:rsidP="00C77B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Со всеми работниками образовательного учреждения, поступившими на работу в ДОУ, в соответствии с законодательством проведены инструктаж по охране труда, противопожарной безопасности с регистрацией в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«Журнале инструктажей» установленного образца. Все журналы регистрации инструктажей: - вводного по охране труда с работниками; - по ОТ на рабочем месте с педагогическими работниками и специалистами; - по ОТ на рабочем месте с техническим и обслуживающим персоналом - пронумерованы, </w:t>
            </w:r>
            <w:r w:rsidR="00C77B98">
              <w:rPr>
                <w:rFonts w:ascii="Times New Roman" w:hAnsi="Times New Roman"/>
                <w:sz w:val="24"/>
                <w:szCs w:val="24"/>
              </w:rPr>
              <w:t xml:space="preserve">прошнурованы, скреплены печатью.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Все инструкции по охране труда для работников, разработанные согласно номенклатуре должностей и профессий в соответствии с приказом руководителя ДОУ утверждены руководителем учреждения. </w:t>
            </w:r>
          </w:p>
        </w:tc>
      </w:tr>
    </w:tbl>
    <w:p w14:paraId="0B354126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Выводы и рекомендации к п. 1:</w:t>
      </w:r>
    </w:p>
    <w:p w14:paraId="1510FB64" w14:textId="7B2197BB" w:rsidR="00331132" w:rsidRPr="00331132" w:rsidRDefault="00331132" w:rsidP="00377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На основании вышеперечисленных нормативно – правовых документов </w:t>
      </w:r>
      <w:r w:rsidRPr="00331132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организационно-правовое обеспечение </w:t>
      </w:r>
      <w:proofErr w:type="gramStart"/>
      <w:r w:rsidRPr="00331132">
        <w:rPr>
          <w:rFonts w:ascii="Times New Roman" w:eastAsia="Calibri" w:hAnsi="Times New Roman" w:cs="Times New Roman"/>
          <w:bCs/>
          <w:sz w:val="24"/>
          <w:szCs w:val="24"/>
        </w:rPr>
        <w:t xml:space="preserve">деятельности 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C77B98">
        <w:rPr>
          <w:rFonts w:ascii="Times New Roman" w:eastAsia="Calibri" w:hAnsi="Times New Roman" w:cs="Times New Roman"/>
          <w:sz w:val="24"/>
          <w:szCs w:val="24"/>
        </w:rPr>
        <w:t>К</w:t>
      </w:r>
      <w:r w:rsidRPr="00331132">
        <w:rPr>
          <w:rFonts w:ascii="Times New Roman" w:eastAsia="Calibri" w:hAnsi="Times New Roman" w:cs="Times New Roman"/>
          <w:sz w:val="24"/>
          <w:szCs w:val="24"/>
        </w:rPr>
        <w:t>ДОУ</w:t>
      </w:r>
      <w:proofErr w:type="gramEnd"/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 детский сад </w:t>
      </w:r>
      <w:r w:rsidR="00C77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77B98">
        <w:rPr>
          <w:rFonts w:ascii="Times New Roman" w:eastAsia="Calibri" w:hAnsi="Times New Roman" w:cs="Times New Roman"/>
          <w:sz w:val="24"/>
          <w:szCs w:val="24"/>
        </w:rPr>
        <w:t xml:space="preserve">Журавлик» 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77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соответствует требованиям законодательства в сфере образования</w:t>
      </w:r>
      <w:r w:rsidR="00AF7D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88E1BA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487176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1132">
        <w:rPr>
          <w:rFonts w:ascii="Times New Roman" w:eastAsia="Calibri" w:hAnsi="Times New Roman" w:cs="Times New Roman"/>
          <w:b/>
          <w:sz w:val="32"/>
          <w:szCs w:val="32"/>
        </w:rPr>
        <w:t xml:space="preserve">2. </w:t>
      </w:r>
      <w:r w:rsidRPr="00331132">
        <w:rPr>
          <w:rFonts w:ascii="Times New Roman" w:eastAsia="Calibri" w:hAnsi="Times New Roman" w:cs="Times New Roman"/>
          <w:b/>
          <w:bCs/>
          <w:sz w:val="32"/>
          <w:szCs w:val="32"/>
        </w:rPr>
        <w:t>Система управления ДОУ</w:t>
      </w:r>
    </w:p>
    <w:p w14:paraId="1B35B45B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654BD87" w14:textId="77777777" w:rsidR="00331132" w:rsidRPr="00331132" w:rsidRDefault="00331132" w:rsidP="00331132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sz w:val="28"/>
          <w:szCs w:val="28"/>
        </w:rPr>
        <w:t>2</w:t>
      </w: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.1 Структура управления и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6"/>
        <w:gridCol w:w="6299"/>
      </w:tblGrid>
      <w:tr w:rsidR="00331132" w:rsidRPr="00331132" w14:paraId="25DC321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645" w14:textId="77777777" w:rsidR="00331132" w:rsidRPr="00331132" w:rsidRDefault="00331132" w:rsidP="003779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6049B337" w14:textId="77777777" w:rsidR="00331132" w:rsidRPr="00331132" w:rsidRDefault="00331132" w:rsidP="003779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3022" w14:textId="77777777" w:rsidR="00331132" w:rsidRPr="00331132" w:rsidRDefault="00331132" w:rsidP="003779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182C00D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5681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6F55448A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сложившейся в ДОУ</w:t>
            </w:r>
          </w:p>
          <w:p w14:paraId="35334C62" w14:textId="77777777" w:rsidR="00331132" w:rsidRPr="00331132" w:rsidRDefault="00331132" w:rsidP="003779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системы управления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14F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МБДОУ осуществляется в соответствии с Федеральным законом «Об образовании в РФ» и на основании Устава ДОУ.</w:t>
            </w:r>
          </w:p>
          <w:p w14:paraId="605ECE2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В аппарат управления ДОУ входят:</w:t>
            </w:r>
          </w:p>
          <w:p w14:paraId="30185FA7" w14:textId="65A59F5A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заведующий ДОУ </w:t>
            </w:r>
            <w:proofErr w:type="spellStart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>Малачиева</w:t>
            </w:r>
            <w:proofErr w:type="spellEnd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>Хайбулаевна</w:t>
            </w:r>
            <w:proofErr w:type="spellEnd"/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, осуществляет общее руководство по оптимизации деятельности управленческого аппарата;</w:t>
            </w:r>
          </w:p>
          <w:p w14:paraId="321A5233" w14:textId="043229A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зам. зав. 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="00BE5884">
              <w:rPr>
                <w:rFonts w:ascii="Times New Roman" w:hAnsi="Times New Roman"/>
                <w:color w:val="000000"/>
                <w:sz w:val="24"/>
                <w:szCs w:val="24"/>
              </w:rPr>
              <w:t>ВМ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Оксана Анатольевна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36D041C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ведет контрольно-аналитическую деятельность по мониторингу качества образования и здоровьесбережения детей;</w:t>
            </w:r>
          </w:p>
          <w:p w14:paraId="6E781B33" w14:textId="235B0471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завхоз- </w:t>
            </w:r>
            <w:proofErr w:type="spellStart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>Кобылевская</w:t>
            </w:r>
            <w:proofErr w:type="spellEnd"/>
            <w:r w:rsidR="00C77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Викторовна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0B85E4E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ведет качественное обеспечение материально-технической базы, осуществляет контрольную деятельность по охране труда, пожарной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безопасности, антитеррористической защищенности и ГО.</w:t>
            </w:r>
          </w:p>
          <w:p w14:paraId="0C0683A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</w:t>
            </w:r>
          </w:p>
          <w:p w14:paraId="70F60CD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Федерации. Деятельность коллегиальных органов управления осуществляется в соответствии с Положениями:</w:t>
            </w:r>
          </w:p>
          <w:p w14:paraId="2A576627" w14:textId="29EE2C48" w:rsidR="00331132" w:rsidRPr="00331132" w:rsidRDefault="00C77B98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>ложением о Совете ДОУ;</w:t>
            </w:r>
          </w:p>
          <w:p w14:paraId="75F6BC1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>о собрании трудового коллектива;</w:t>
            </w:r>
          </w:p>
          <w:p w14:paraId="159B6520" w14:textId="77777777" w:rsid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Положен</w:t>
            </w:r>
            <w:r w:rsidR="00377950">
              <w:rPr>
                <w:rFonts w:ascii="Times New Roman" w:hAnsi="Times New Roman"/>
                <w:color w:val="000000"/>
                <w:sz w:val="24"/>
                <w:szCs w:val="24"/>
              </w:rPr>
              <w:t>ием о Педагогическом совете ДОУ;</w:t>
            </w:r>
          </w:p>
          <w:p w14:paraId="05834649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Положением о родительском комитете </w:t>
            </w:r>
            <w:r w:rsidRPr="00331132">
              <w:rPr>
                <w:rFonts w:ascii="Times New Roman" w:hAnsi="Times New Roman"/>
                <w:color w:val="333333"/>
                <w:sz w:val="24"/>
                <w:szCs w:val="24"/>
              </w:rPr>
              <w:t>ДОУ.</w:t>
            </w:r>
          </w:p>
        </w:tc>
      </w:tr>
      <w:tr w:rsidR="00331132" w:rsidRPr="00331132" w14:paraId="0B2EEDC0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F2E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Органы самоуправления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3821" w14:textId="77777777" w:rsidR="00331132" w:rsidRPr="00331132" w:rsidRDefault="00377950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B7FC1">
              <w:rPr>
                <w:rFonts w:ascii="Times New Roman" w:hAnsi="Times New Roman"/>
                <w:sz w:val="24"/>
                <w:szCs w:val="24"/>
              </w:rPr>
              <w:t>Согласно Уставу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, формами самоуправления в учреждении являются:</w:t>
            </w:r>
          </w:p>
          <w:p w14:paraId="13020F26" w14:textId="3B8A9F06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Общее собрание трудового колле</w:t>
            </w:r>
            <w:r w:rsidR="00AF7D4B">
              <w:rPr>
                <w:rFonts w:ascii="Times New Roman" w:hAnsi="Times New Roman"/>
                <w:sz w:val="24"/>
                <w:szCs w:val="24"/>
              </w:rPr>
              <w:t xml:space="preserve">ктива ДОУ, Педагогический Совет, </w:t>
            </w:r>
            <w:r w:rsidR="00C77B98">
              <w:rPr>
                <w:rFonts w:ascii="Times New Roman" w:hAnsi="Times New Roman"/>
                <w:sz w:val="24"/>
                <w:szCs w:val="24"/>
              </w:rPr>
              <w:t>родительские комитеты</w:t>
            </w:r>
            <w:r w:rsidR="009D3C5C">
              <w:rPr>
                <w:rFonts w:ascii="Times New Roman" w:hAnsi="Times New Roman"/>
                <w:sz w:val="24"/>
                <w:szCs w:val="24"/>
              </w:rPr>
              <w:t>.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Порядок выборов органов самоуправления и их компетенции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определяются Уставом ДОУ и локальными актами. Управление педагогической деятельностью осуществляет</w:t>
            </w:r>
          </w:p>
          <w:p w14:paraId="510BF161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Педагогический совет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. Он опреде</w:t>
            </w:r>
            <w:r w:rsidR="00377950">
              <w:rPr>
                <w:rFonts w:ascii="Times New Roman" w:hAnsi="Times New Roman"/>
                <w:sz w:val="24"/>
                <w:szCs w:val="24"/>
              </w:rPr>
              <w:t>ляет направления воспитательно-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образовательной деятельности МБДОУ, обсуждает вопросы содержания, форм и методов воспитательно-образовательного процесса, повышения</w:t>
            </w:r>
          </w:p>
          <w:p w14:paraId="52380881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квалификации, рассматривает и принимает образовательную программу, план работы ДОУ на год.</w:t>
            </w:r>
          </w:p>
          <w:p w14:paraId="4AAB16C7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Общее собрание трудового коллектива МБДОУ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заключает с администрацией и утверждает Коллективный договор, обсуждает вопросы трудовой дисциплины, рассматривает вопросы охраны и безопасности условий труда работников, охраны здоровья воспитанников.</w:t>
            </w:r>
          </w:p>
          <w:p w14:paraId="0D2A6C8E" w14:textId="650ED765" w:rsidR="00331132" w:rsidRPr="00331132" w:rsidRDefault="00105C9D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 xml:space="preserve">Первым звеном в системе самоуправления родителей является родительский комитет группы. Компетенцией </w:t>
            </w:r>
            <w:r w:rsidR="00331132" w:rsidRPr="003311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родительского комитета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является организация и проведение общих мероприятий в группе,</w:t>
            </w:r>
          </w:p>
          <w:p w14:paraId="2F933FFB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принятие решений об участии родителей в мероприятиях по</w:t>
            </w:r>
          </w:p>
          <w:p w14:paraId="3F0A5A17" w14:textId="02BA20E4" w:rsidR="00331132" w:rsidRPr="00331132" w:rsidRDefault="00331132" w:rsidP="009D3C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благоустройству территории М</w:t>
            </w:r>
            <w:r w:rsidR="009D3C5C">
              <w:rPr>
                <w:rFonts w:ascii="Times New Roman" w:hAnsi="Times New Roman"/>
                <w:sz w:val="24"/>
                <w:szCs w:val="24"/>
              </w:rPr>
              <w:t>К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ДОУ, выставках совместного творчества, конкурсах и т.д. </w:t>
            </w:r>
          </w:p>
        </w:tc>
      </w:tr>
      <w:tr w:rsidR="00331132" w:rsidRPr="00331132" w14:paraId="337FDDD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A230" w14:textId="543A9560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Органы управления</w:t>
            </w:r>
          </w:p>
          <w:p w14:paraId="6351D132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(персональные,</w:t>
            </w:r>
          </w:p>
          <w:p w14:paraId="54D3492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коллегиальные),</w:t>
            </w:r>
          </w:p>
          <w:p w14:paraId="48A921E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которыми представлена</w:t>
            </w:r>
          </w:p>
          <w:p w14:paraId="1B8737A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управленческая система ДОУ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97C6" w14:textId="77777777" w:rsidR="00105C9D" w:rsidRDefault="00105C9D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C150D0" w14:textId="77777777" w:rsidR="00105C9D" w:rsidRDefault="00105C9D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5F2C9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Коллегиальные</w:t>
            </w:r>
          </w:p>
        </w:tc>
      </w:tr>
      <w:tr w:rsidR="00331132" w:rsidRPr="00331132" w14:paraId="4030363F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4C42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Режим управления ДОУ (в режиме</w:t>
            </w:r>
          </w:p>
          <w:p w14:paraId="617060EF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функционирования, в</w:t>
            </w:r>
          </w:p>
          <w:p w14:paraId="2F438C5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режиме развития,</w:t>
            </w:r>
          </w:p>
          <w:p w14:paraId="4D6AAA9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опережающее управление,</w:t>
            </w:r>
          </w:p>
          <w:p w14:paraId="101F07F3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проектное управление и т.п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A562" w14:textId="77777777" w:rsidR="00105C9D" w:rsidRDefault="00105C9D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556B9C" w14:textId="77777777" w:rsidR="00105C9D" w:rsidRDefault="00105C9D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DEC54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развития</w:t>
            </w:r>
          </w:p>
        </w:tc>
      </w:tr>
      <w:tr w:rsidR="00331132" w:rsidRPr="00331132" w14:paraId="70290FB8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FAA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Полнота и качество</w:t>
            </w:r>
          </w:p>
          <w:p w14:paraId="079A28E5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приказов руководителя</w:t>
            </w:r>
          </w:p>
          <w:p w14:paraId="401F8C25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ДОУ по основной</w:t>
            </w:r>
          </w:p>
          <w:p w14:paraId="15502EB3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деятельности, по личному составу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58E7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Приказы руководителя учреждения издаются на основании действующего законодательства РФ, распорядительных документов регионального, муниципального уровней. Содержание приказов</w:t>
            </w:r>
            <w:r w:rsidR="005B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позволяют регулировать в полном объеме образовательную деятельность, финансово-экономическую деятельность и деятельность</w:t>
            </w:r>
          </w:p>
          <w:p w14:paraId="1A8B618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 обеспечению безопасности</w:t>
            </w:r>
            <w:r w:rsidR="0010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1132" w:rsidRPr="00331132" w14:paraId="5221A551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EF7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Порядок разработки и</w:t>
            </w:r>
          </w:p>
          <w:p w14:paraId="0C7873F1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принятия локальных</w:t>
            </w:r>
          </w:p>
          <w:p w14:paraId="0404A1E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нормативных актов,</w:t>
            </w:r>
          </w:p>
          <w:p w14:paraId="40C48525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касающихся прав и</w:t>
            </w:r>
          </w:p>
          <w:p w14:paraId="4E34AEF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интересов участников</w:t>
            </w:r>
          </w:p>
          <w:p w14:paraId="5628068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  <w:p w14:paraId="588E4A1E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5722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Локальные нормативные акты разрабатываются специально созданной комиссией, включая представителей профкома, администрации ДОУ в</w:t>
            </w:r>
            <w:r w:rsidR="005B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установленные сроки в соответствии с нормативными документами.</w:t>
            </w:r>
          </w:p>
        </w:tc>
      </w:tr>
      <w:tr w:rsidR="00331132" w:rsidRPr="00331132" w14:paraId="232BCE92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F8D4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Оценка результативности</w:t>
            </w:r>
          </w:p>
          <w:p w14:paraId="1889C625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 эффективности</w:t>
            </w:r>
          </w:p>
          <w:p w14:paraId="788326EB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действующей в</w:t>
            </w:r>
          </w:p>
          <w:p w14:paraId="5A790F63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Учреждении системы</w:t>
            </w:r>
          </w:p>
          <w:p w14:paraId="71503948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управления: как</w:t>
            </w:r>
          </w:p>
          <w:p w14:paraId="2DB263B6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организована система</w:t>
            </w:r>
          </w:p>
          <w:p w14:paraId="2FA80DF7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контроля со стороны</w:t>
            </w:r>
          </w:p>
          <w:p w14:paraId="5D2C9632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руководства Учреждения</w:t>
            </w:r>
          </w:p>
          <w:p w14:paraId="128AD15C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и насколько она</w:t>
            </w:r>
          </w:p>
          <w:p w14:paraId="728E7E0D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эффективна; является ли система контроля</w:t>
            </w:r>
          </w:p>
          <w:p w14:paraId="5F86AB7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понятной всем участникам</w:t>
            </w:r>
          </w:p>
          <w:p w14:paraId="4C6BC51F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  <w:p w14:paraId="5D762381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05A0" w14:textId="5BF63D9B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В М</w:t>
            </w:r>
            <w:r w:rsidR="009D3C5C">
              <w:rPr>
                <w:rFonts w:ascii="Times New Roman" w:hAnsi="Times New Roman"/>
                <w:sz w:val="24"/>
                <w:szCs w:val="24"/>
              </w:rPr>
              <w:t>К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ДОУ проводятся различные формы контроля: оперативный, тематический, итоговый. Ежегодно в ДОУ разрабатывается циклограмма контроля, определяются управленческие решения, назначаются ответственные и сроки проведения контроля. Для качественной организации контрольной деятельности в ДОУ имеется:</w:t>
            </w:r>
          </w:p>
          <w:p w14:paraId="780D84F7" w14:textId="10A65162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контрольной деятельности, планы контрольной деятельности, рабочие материалы,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инструментарий, аналитические справки, локальные акты о проведении мониторинга, которые доводятся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до сведений работников ежемесячно на совещаниях. Для проведения контроля создается комиссия, которая назначается приказом, утверждается график проведения контроля. Ежеквартально проводится тематический контроль по приоритетным направлениям деятельности учреждения в текущем учебном году. Информация для анализа собирается с помощью разнообразных методов: социометрии,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наблюдения, проведения контрольно-оценочных занятий, изучение продуктов детской деятельности, анкетирования педагогов, изуче</w:t>
            </w:r>
            <w:r w:rsidR="00105C9D">
              <w:rPr>
                <w:rFonts w:ascii="Times New Roman" w:hAnsi="Times New Roman"/>
                <w:sz w:val="24"/>
                <w:szCs w:val="24"/>
              </w:rPr>
              <w:t>ния документации воспитательно-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образовательной работы, диагностических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карт профессиональной компетентности педагогов, планов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самообразования, открытых просмотров, недель творчества,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взаимопроверок, материалов педсоветов, текстов выступлений педагогов, собеседования с педагогами и родителями, анкетирование родителей, анализ информационных родительских уголков. Результаты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контроля оформляются документально в виде бланков контроля. По результатам тематического контроля составляется аналитическая справка, которая зачитывается на педагогических советах. По итогам контрольных мероприятий при выявлении отклонений от заданных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нормативов, проводится совещание с педагогами с анализом</w:t>
            </w:r>
          </w:p>
          <w:p w14:paraId="39B300A0" w14:textId="77777777" w:rsidR="00331132" w:rsidRPr="00331132" w:rsidRDefault="00331132" w:rsidP="003779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выявленных недостатков и причин, осуществляется поиск путей их устранения, выносится административное решение,  назначаются сроки устранения, проводится регулирование и коррекция выявленных недостатков.</w:t>
            </w:r>
          </w:p>
        </w:tc>
      </w:tr>
    </w:tbl>
    <w:p w14:paraId="62A085B6" w14:textId="77777777" w:rsidR="00331132" w:rsidRPr="00331132" w:rsidRDefault="00331132" w:rsidP="0037795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3368CAE" w14:textId="77777777" w:rsidR="00105C9D" w:rsidRDefault="00331132" w:rsidP="0037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 и рекомендации к п. 2: </w:t>
      </w:r>
    </w:p>
    <w:p w14:paraId="1EBFC8D4" w14:textId="4F1D4C30" w:rsidR="00331132" w:rsidRPr="00331132" w:rsidRDefault="00331132" w:rsidP="0010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Существующая система управления М</w:t>
      </w:r>
      <w:r w:rsidR="009D3C5C">
        <w:rPr>
          <w:rFonts w:ascii="Times New Roman" w:eastAsia="Calibri" w:hAnsi="Times New Roman" w:cs="Times New Roman"/>
          <w:sz w:val="24"/>
          <w:szCs w:val="24"/>
        </w:rPr>
        <w:t>К</w:t>
      </w:r>
      <w:r w:rsidRPr="00331132">
        <w:rPr>
          <w:rFonts w:ascii="Times New Roman" w:eastAsia="Calibri" w:hAnsi="Times New Roman" w:cs="Times New Roman"/>
          <w:sz w:val="24"/>
          <w:szCs w:val="24"/>
        </w:rPr>
        <w:t>ДОУ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14:paraId="3E8829C8" w14:textId="77777777" w:rsidR="00331132" w:rsidRPr="00331132" w:rsidRDefault="00331132" w:rsidP="0010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Структура образовательного учреждения соответствует решаемым ДОУ задачам, механизм управления дошкольным учреждением определяет его стабильное функционирование.</w:t>
      </w:r>
    </w:p>
    <w:p w14:paraId="31092735" w14:textId="77777777" w:rsidR="00105C9D" w:rsidRDefault="00105C9D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731D952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32"/>
          <w:szCs w:val="32"/>
        </w:rPr>
      </w:pPr>
      <w:r w:rsidRPr="00331132">
        <w:rPr>
          <w:rFonts w:ascii="Times New Roman" w:eastAsia="Calibri" w:hAnsi="Times New Roman" w:cs="Times New Roman"/>
          <w:b/>
          <w:bCs/>
          <w:sz w:val="32"/>
          <w:szCs w:val="32"/>
        </w:rPr>
        <w:t>3. Контингент воспитанников ДОУ</w:t>
      </w:r>
    </w:p>
    <w:p w14:paraId="5E6AFA0D" w14:textId="77777777" w:rsidR="00331132" w:rsidRPr="00331132" w:rsidRDefault="00331132" w:rsidP="00331132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4"/>
        <w:gridCol w:w="6301"/>
      </w:tblGrid>
      <w:tr w:rsidR="00331132" w:rsidRPr="00331132" w14:paraId="3A420D2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A7B4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45B97C35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D298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558FA83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56E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Общая численность</w:t>
            </w:r>
          </w:p>
          <w:p w14:paraId="687D22A4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EAEF" w14:textId="6009AA59" w:rsidR="00331132" w:rsidRPr="005B7FC1" w:rsidRDefault="009D3C5C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31132" w:rsidRPr="00331132" w14:paraId="05D919C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F10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Комплектование групп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8CD" w14:textId="7AF536DF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</w:t>
            </w:r>
            <w:r w:rsidR="009D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функционируют </w:t>
            </w:r>
            <w:r w:rsidR="009D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9D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которых</w:t>
            </w:r>
          </w:p>
          <w:p w14:paraId="4667EEF6" w14:textId="3B39802A" w:rsidR="00331132" w:rsidRPr="00331132" w:rsidRDefault="009D3C5C" w:rsidP="003311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471FB9" w14:textId="0C778AF9" w:rsidR="00331132" w:rsidRPr="00331132" w:rsidRDefault="00331132" w:rsidP="003311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</w:t>
            </w:r>
            <w:r w:rsidR="005B7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ости в возрасте с 3 до 4 лет – 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F98B334" w14:textId="6A938799" w:rsidR="00331132" w:rsidRPr="00331132" w:rsidRDefault="00331132" w:rsidP="003311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Группа общеразвивающей направленн</w:t>
            </w:r>
            <w:r w:rsidR="005B7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ости в возрасте с 4 до 5 лет – 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501FB82B" w14:textId="39ABA9A2" w:rsidR="00331132" w:rsidRPr="00331132" w:rsidRDefault="00331132" w:rsidP="003311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</w:t>
            </w:r>
            <w:r w:rsidR="005C66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ости в возрасте с 5 до 6 лет – 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  <w:p w14:paraId="6BE92136" w14:textId="18C183ED" w:rsidR="00331132" w:rsidRPr="00331132" w:rsidRDefault="00331132" w:rsidP="003311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в возрасте с 6 до 7 лет – 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1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9D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9ABFB6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D2176C" w14:paraId="488165A4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6D2" w14:textId="77777777" w:rsidR="00331132" w:rsidRPr="00D2176C" w:rsidRDefault="00331132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статус семей воспитанников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7EF6" w14:textId="77777777" w:rsidR="00331132" w:rsidRPr="00D2176C" w:rsidRDefault="00331132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Социальный статус родителей</w:t>
            </w:r>
          </w:p>
          <w:p w14:paraId="2A49BA15" w14:textId="1E795263" w:rsidR="00331132" w:rsidRPr="00D2176C" w:rsidRDefault="00B50A55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t xml:space="preserve">Работающие - </w:t>
            </w:r>
            <w:r w:rsidR="00D2176C" w:rsidRPr="00D2176C">
              <w:rPr>
                <w:rFonts w:ascii="Times New Roman" w:hAnsi="Times New Roman"/>
                <w:sz w:val="24"/>
                <w:szCs w:val="24"/>
              </w:rPr>
              <w:t>71</w:t>
            </w:r>
            <w:r w:rsidR="00331132" w:rsidRPr="00D2176C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9D3C5C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D2176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9D3C5C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748627" w14:textId="4910A779" w:rsidR="00331132" w:rsidRPr="00D2176C" w:rsidRDefault="00331132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t xml:space="preserve">Неработающие   </w:t>
            </w:r>
            <w:r w:rsidR="00B50A55" w:rsidRPr="00D217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176C" w:rsidRPr="00D2176C">
              <w:rPr>
                <w:rFonts w:ascii="Times New Roman" w:hAnsi="Times New Roman"/>
                <w:sz w:val="24"/>
                <w:szCs w:val="24"/>
              </w:rPr>
              <w:t>39</w:t>
            </w:r>
            <w:r w:rsidR="00B50A55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7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D3C5C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2750F2" w14:textId="476ED361" w:rsidR="00331132" w:rsidRPr="00D2176C" w:rsidRDefault="00331132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t>Много</w:t>
            </w:r>
            <w:r w:rsidR="005C6639" w:rsidRPr="00D2176C">
              <w:rPr>
                <w:rFonts w:ascii="Times New Roman" w:hAnsi="Times New Roman"/>
                <w:sz w:val="24"/>
                <w:szCs w:val="24"/>
              </w:rPr>
              <w:t>детные семьи (3 и более детей)</w:t>
            </w:r>
            <w:r w:rsidR="00B50A55" w:rsidRPr="00D217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176C" w:rsidRPr="00D2176C">
              <w:rPr>
                <w:rFonts w:ascii="Times New Roman" w:hAnsi="Times New Roman"/>
                <w:sz w:val="24"/>
                <w:szCs w:val="24"/>
              </w:rPr>
              <w:t>58</w:t>
            </w:r>
            <w:r w:rsidR="009D3C5C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594A3A" w14:textId="01B006EF" w:rsidR="00331132" w:rsidRPr="00D2176C" w:rsidRDefault="005C6639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  <w:r w:rsidR="00B50A55" w:rsidRPr="00D217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176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2176C" w:rsidRPr="00D2176C">
              <w:rPr>
                <w:rFonts w:ascii="Times New Roman" w:hAnsi="Times New Roman"/>
                <w:sz w:val="24"/>
                <w:szCs w:val="24"/>
              </w:rPr>
              <w:t>5</w:t>
            </w:r>
            <w:r w:rsidRPr="00D2176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D3C5C" w:rsidRPr="00D2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D217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83047" w:rsidRPr="00D2176C" w14:paraId="69F8C3AF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563" w14:textId="0FE98539" w:rsidR="00783047" w:rsidRPr="00D2176C" w:rsidRDefault="00783047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76C">
              <w:rPr>
                <w:rFonts w:ascii="Times New Roman" w:hAnsi="Times New Roman"/>
                <w:sz w:val="24"/>
                <w:szCs w:val="24"/>
              </w:rPr>
              <w:t xml:space="preserve">Национальный состав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CF9" w14:textId="1FD0BC39" w:rsidR="00783047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Аварцы-73</w:t>
            </w:r>
          </w:p>
          <w:p w14:paraId="341964C3" w14:textId="7392D5F1" w:rsidR="00D2176C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Даргинцы -7</w:t>
            </w:r>
          </w:p>
          <w:p w14:paraId="716CB26C" w14:textId="2F95BEAC" w:rsidR="00B50A55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Лакцы – 9</w:t>
            </w:r>
          </w:p>
          <w:p w14:paraId="126F3B03" w14:textId="00C2F6ED" w:rsidR="00B50A55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Рутулы</w:t>
            </w:r>
            <w:proofErr w:type="spellEnd"/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</w:t>
            </w:r>
          </w:p>
          <w:p w14:paraId="5287A23C" w14:textId="6EC7BBE1" w:rsidR="00D2176C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Табасаранцы – 2 </w:t>
            </w:r>
          </w:p>
          <w:p w14:paraId="47B79C6C" w14:textId="7138C4B4" w:rsidR="00783047" w:rsidRPr="00D2176C" w:rsidRDefault="00783047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Русский </w:t>
            </w:r>
            <w:r w:rsidR="00D2176C" w:rsidRPr="00D2176C">
              <w:rPr>
                <w:rFonts w:ascii="Times New Roman" w:hAnsi="Times New Roman"/>
                <w:b/>
                <w:bCs/>
                <w:sz w:val="24"/>
                <w:szCs w:val="24"/>
              </w:rPr>
              <w:t>- 5</w:t>
            </w:r>
          </w:p>
        </w:tc>
      </w:tr>
      <w:tr w:rsidR="00D2176C" w:rsidRPr="00D2176C" w14:paraId="48A73A9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B26" w14:textId="7673B7E6" w:rsidR="00D2176C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Гендерная принадлежность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E20" w14:textId="77777777" w:rsid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– 64 </w:t>
            </w:r>
          </w:p>
          <w:p w14:paraId="102DD092" w14:textId="02DEA221" w:rsidR="00D2176C" w:rsidRPr="00D2176C" w:rsidRDefault="00D2176C" w:rsidP="00D217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– 46 </w:t>
            </w:r>
          </w:p>
        </w:tc>
      </w:tr>
    </w:tbl>
    <w:p w14:paraId="272524DD" w14:textId="50379950" w:rsidR="00105C9D" w:rsidRDefault="00331132" w:rsidP="00D21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176C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3:</w:t>
      </w: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703F56B" w14:textId="735E2817" w:rsidR="00331132" w:rsidRDefault="00105C9D" w:rsidP="0010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онтингент воспитанников составляют дети, чьи </w:t>
      </w:r>
      <w:r w:rsidR="009D3C5C">
        <w:rPr>
          <w:rFonts w:ascii="Times New Roman" w:eastAsia="Calibri" w:hAnsi="Times New Roman" w:cs="Times New Roman"/>
          <w:sz w:val="24"/>
          <w:szCs w:val="24"/>
        </w:rPr>
        <w:t xml:space="preserve">родители проживают в прилегающих селах Красный Восход и с. </w:t>
      </w:r>
      <w:proofErr w:type="spellStart"/>
      <w:r w:rsidR="009D3C5C">
        <w:rPr>
          <w:rFonts w:ascii="Times New Roman" w:eastAsia="Calibri" w:hAnsi="Times New Roman" w:cs="Times New Roman"/>
          <w:sz w:val="24"/>
          <w:szCs w:val="24"/>
        </w:rPr>
        <w:t>Им.Жданова</w:t>
      </w:r>
      <w:proofErr w:type="spellEnd"/>
      <w:r w:rsidR="00331132" w:rsidRPr="00331132">
        <w:rPr>
          <w:rFonts w:ascii="Times New Roman" w:eastAsia="Calibri" w:hAnsi="Times New Roman" w:cs="Times New Roman"/>
          <w:sz w:val="24"/>
          <w:szCs w:val="24"/>
        </w:rPr>
        <w:t>. Контингент воспитанников социально благополучный. Преобладают</w:t>
      </w:r>
      <w:r w:rsidR="005C6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>дети из полных семей.</w:t>
      </w:r>
    </w:p>
    <w:p w14:paraId="0FDFBDF1" w14:textId="60447D7A" w:rsidR="00B50A55" w:rsidRPr="00331132" w:rsidRDefault="00B50A55" w:rsidP="0010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Более 50 процентов воспитанников составляют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аварцы,  </w:t>
      </w:r>
      <w:proofErr w:type="spellStart"/>
      <w:r w:rsidR="00D2176C">
        <w:rPr>
          <w:rFonts w:ascii="Times New Roman" w:eastAsia="Calibri" w:hAnsi="Times New Roman" w:cs="Times New Roman"/>
          <w:sz w:val="24"/>
          <w:szCs w:val="24"/>
        </w:rPr>
        <w:t>рутульцы</w:t>
      </w:r>
      <w:proofErr w:type="spellEnd"/>
      <w:proofErr w:type="gramEnd"/>
      <w:r w:rsidR="00D2176C">
        <w:rPr>
          <w:rFonts w:ascii="Times New Roman" w:eastAsia="Calibri" w:hAnsi="Times New Roman" w:cs="Times New Roman"/>
          <w:sz w:val="24"/>
          <w:szCs w:val="24"/>
        </w:rPr>
        <w:t xml:space="preserve">  12,2 %,  русские  4,5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%. </w:t>
      </w:r>
    </w:p>
    <w:p w14:paraId="4DEB007B" w14:textId="77777777" w:rsidR="00331132" w:rsidRPr="00105C9D" w:rsidRDefault="00331132" w:rsidP="00331132">
      <w:pPr>
        <w:rPr>
          <w:rFonts w:ascii="Times New Roman" w:eastAsia="Calibri" w:hAnsi="Times New Roman" w:cs="Times New Roman"/>
          <w:b/>
          <w:bCs/>
          <w:sz w:val="18"/>
          <w:szCs w:val="28"/>
        </w:rPr>
      </w:pPr>
    </w:p>
    <w:p w14:paraId="4B7E5D21" w14:textId="77777777" w:rsidR="00331132" w:rsidRPr="00331132" w:rsidRDefault="00331132" w:rsidP="00331132">
      <w:pPr>
        <w:rPr>
          <w:rFonts w:ascii="Times New Roman" w:eastAsia="Calibri" w:hAnsi="Times New Roman" w:cs="Times New Roman"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4. Кадровое обеспечение</w:t>
      </w:r>
      <w:r w:rsidRPr="003311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C78AC9" w14:textId="77777777" w:rsidR="00331132" w:rsidRPr="00331132" w:rsidRDefault="00331132" w:rsidP="00331132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4.1. Характеристика педагогического коллектива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4"/>
        <w:gridCol w:w="6301"/>
      </w:tblGrid>
      <w:tr w:rsidR="00331132" w:rsidRPr="00331132" w14:paraId="15756055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2C05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11B97DFB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C893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5B2E46F3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67CE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Численный состав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3C40" w14:textId="4110438F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B50A55">
              <w:rPr>
                <w:rFonts w:ascii="Times New Roman" w:hAnsi="Times New Roman"/>
                <w:sz w:val="24"/>
                <w:szCs w:val="24"/>
              </w:rPr>
              <w:t>8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B50A55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12084B1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6335F4D7" w14:textId="222DB401" w:rsidR="00331132" w:rsidRPr="00331132" w:rsidRDefault="00105C9D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A55">
              <w:rPr>
                <w:rFonts w:ascii="Times New Roman" w:hAnsi="Times New Roman"/>
                <w:sz w:val="24"/>
                <w:szCs w:val="24"/>
              </w:rPr>
              <w:t>5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FED87D" w14:textId="398613BD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- </w:t>
            </w:r>
            <w:r w:rsidR="00B50A5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B01B71" w14:textId="732134C8" w:rsid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B50A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14:paraId="577FC17A" w14:textId="6507B696" w:rsidR="00B50A55" w:rsidRPr="00331132" w:rsidRDefault="00B50A55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физ.инструктрор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</w:p>
        </w:tc>
      </w:tr>
      <w:tr w:rsidR="0029767A" w:rsidRPr="0029767A" w14:paraId="7DF7B83A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C1F" w14:textId="77777777" w:rsidR="00331132" w:rsidRPr="0029767A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7A">
              <w:rPr>
                <w:rFonts w:ascii="Times New Roman" w:hAnsi="Times New Roman"/>
                <w:sz w:val="24"/>
                <w:szCs w:val="24"/>
              </w:rPr>
              <w:t>Возраст педагогов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6DB2" w14:textId="300339AD" w:rsidR="00331132" w:rsidRPr="0029767A" w:rsidRDefault="0029767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67A">
              <w:rPr>
                <w:rFonts w:ascii="Times New Roman" w:hAnsi="Times New Roman"/>
                <w:sz w:val="24"/>
                <w:szCs w:val="24"/>
              </w:rPr>
              <w:t xml:space="preserve">20-30 лет – </w:t>
            </w:r>
            <w:r w:rsidR="008E7FF7">
              <w:rPr>
                <w:rFonts w:ascii="Times New Roman" w:hAnsi="Times New Roman"/>
                <w:sz w:val="24"/>
                <w:szCs w:val="24"/>
              </w:rPr>
              <w:t>1</w:t>
            </w:r>
            <w:r w:rsidR="00331132" w:rsidRPr="0029767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14:paraId="1138147E" w14:textId="4FBD3478" w:rsidR="00331132" w:rsidRPr="0029767A" w:rsidRDefault="0029767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67A">
              <w:rPr>
                <w:rFonts w:ascii="Times New Roman" w:hAnsi="Times New Roman"/>
                <w:sz w:val="24"/>
                <w:szCs w:val="24"/>
              </w:rPr>
              <w:t>30-55 лет -</w:t>
            </w:r>
            <w:r w:rsidR="0010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FF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F76DC8C" w14:textId="46CCD7D4" w:rsidR="00331132" w:rsidRPr="0029767A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639351" w14:textId="77777777" w:rsidR="00331132" w:rsidRPr="00331132" w:rsidRDefault="00331132" w:rsidP="00331132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4.3.Профессиональный уровень кадров: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2"/>
        <w:gridCol w:w="6303"/>
      </w:tblGrid>
      <w:tr w:rsidR="00331132" w:rsidRPr="00331132" w14:paraId="680F967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42D9" w14:textId="77777777" w:rsidR="00331132" w:rsidRPr="00331132" w:rsidRDefault="00331132" w:rsidP="00105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1D6C500F" w14:textId="77777777" w:rsidR="00331132" w:rsidRPr="00331132" w:rsidRDefault="00331132" w:rsidP="00105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FF07" w14:textId="77777777" w:rsidR="00331132" w:rsidRPr="00331132" w:rsidRDefault="00331132" w:rsidP="00105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2832EB" w14:paraId="5D25D95B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4FA4" w14:textId="77777777" w:rsidR="00331132" w:rsidRPr="002832EB" w:rsidRDefault="00331132" w:rsidP="00105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27AF" w14:textId="77A8B34F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 xml:space="preserve">Высшее педагогическое  образование –  </w:t>
            </w:r>
            <w:r w:rsidR="00322A2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6C04E00" w14:textId="2D58B254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– </w:t>
            </w:r>
            <w:r w:rsidR="00322A2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A7D1F47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Без педагогического образования - 0</w:t>
            </w:r>
          </w:p>
        </w:tc>
      </w:tr>
      <w:tr w:rsidR="00331132" w:rsidRPr="002832EB" w14:paraId="45F02B09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DD9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1AD" w14:textId="1A5FB0C4" w:rsidR="00331132" w:rsidRPr="002832EB" w:rsidRDefault="002832EB" w:rsidP="00105C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категория 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105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1132"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педагогов,</w:t>
            </w:r>
          </w:p>
          <w:p w14:paraId="7D3D60B9" w14:textId="619A057A" w:rsidR="00331132" w:rsidRPr="002832EB" w:rsidRDefault="00331132" w:rsidP="00105C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</w:t>
            </w:r>
            <w:r w:rsidR="002832EB"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ствие занимаемой должности 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педагога, </w:t>
            </w:r>
          </w:p>
          <w:p w14:paraId="36B4821C" w14:textId="29BC3EA9" w:rsidR="00331132" w:rsidRPr="002832EB" w:rsidRDefault="002832EB" w:rsidP="00322A2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категории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</w:t>
            </w:r>
            <w:r w:rsidR="00105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31132" w:rsidRPr="002832EB" w14:paraId="1972E377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E152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lastRenderedPageBreak/>
              <w:t>Стаж работы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397" w14:textId="5701F4CD" w:rsidR="00331132" w:rsidRPr="002832EB" w:rsidRDefault="00331132" w:rsidP="00105C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5 лет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педагога,</w:t>
            </w:r>
          </w:p>
          <w:p w14:paraId="1FB928AA" w14:textId="1F46C3BC" w:rsidR="00331132" w:rsidRPr="002832EB" w:rsidRDefault="00331132" w:rsidP="00105C9D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5 до 10 лет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</w:p>
          <w:p w14:paraId="1D59CF50" w14:textId="43A67A4C" w:rsidR="00331132" w:rsidRPr="002832EB" w:rsidRDefault="00331132" w:rsidP="00322A2E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10  лет  - </w:t>
            </w:r>
            <w:r w:rsidR="00322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283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педагогов.</w:t>
            </w:r>
          </w:p>
        </w:tc>
      </w:tr>
      <w:tr w:rsidR="00331132" w:rsidRPr="002832EB" w14:paraId="7884C0CD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6EF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Своевременность</w:t>
            </w:r>
          </w:p>
          <w:p w14:paraId="2AB5AC56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прохождения повышения</w:t>
            </w:r>
          </w:p>
          <w:p w14:paraId="16A12D18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E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  <w:p w14:paraId="404BC0FE" w14:textId="77777777" w:rsidR="00331132" w:rsidRPr="002832EB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B0DB" w14:textId="51377C11" w:rsidR="00331132" w:rsidRPr="008E7FF7" w:rsidRDefault="002832EB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7FF7">
              <w:rPr>
                <w:rFonts w:ascii="Times New Roman" w:hAnsi="Times New Roman"/>
                <w:sz w:val="24"/>
                <w:szCs w:val="24"/>
                <w:highlight w:val="yellow"/>
              </w:rPr>
              <w:t>За</w:t>
            </w:r>
            <w:r w:rsidR="008E7FF7" w:rsidRPr="008E7F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8E7FF7" w:rsidRPr="008E7F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2021 </w:t>
            </w:r>
            <w:r w:rsidR="00322A2E" w:rsidRPr="008E7F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31132" w:rsidRPr="008E7FF7">
              <w:rPr>
                <w:rFonts w:ascii="Times New Roman" w:hAnsi="Times New Roman"/>
                <w:sz w:val="24"/>
                <w:szCs w:val="24"/>
                <w:highlight w:val="yellow"/>
              </w:rPr>
              <w:t>год</w:t>
            </w:r>
            <w:proofErr w:type="gramEnd"/>
            <w:r w:rsidR="00331132" w:rsidRPr="008E7F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повысили квалификацию через курсы</w:t>
            </w:r>
          </w:p>
          <w:p w14:paraId="3488A092" w14:textId="589F71CA" w:rsidR="00331132" w:rsidRPr="008E7FF7" w:rsidRDefault="00331132" w:rsidP="008E7F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E7F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повышения квалификации </w:t>
            </w:r>
            <w:r w:rsidR="00322A2E" w:rsidRPr="008E7FF7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8E7F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педагог. Прошли переподготовку -  педагог. Все педагоги ДОУ своевременно проходят курсы повышения квалификации.</w:t>
            </w:r>
          </w:p>
        </w:tc>
      </w:tr>
      <w:tr w:rsidR="00331132" w:rsidRPr="00331132" w14:paraId="49D015E4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686B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Состояние документации</w:t>
            </w:r>
          </w:p>
          <w:p w14:paraId="56E392BB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 аттестации</w:t>
            </w:r>
          </w:p>
          <w:p w14:paraId="7381032C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</w:p>
          <w:p w14:paraId="376396C3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работников: нормативные</w:t>
            </w:r>
          </w:p>
          <w:p w14:paraId="029B8059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документы, копии</w:t>
            </w:r>
          </w:p>
          <w:p w14:paraId="22979114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документов о присвоении</w:t>
            </w:r>
          </w:p>
          <w:p w14:paraId="2BA56F55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категории; записи в</w:t>
            </w:r>
          </w:p>
          <w:p w14:paraId="04ACC9CD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трудовых книжках.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09B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Записи в трудовые книжки заносятся своевременно. Копии документов о присвоении  квалификационных категорий имеются в методическом кабинете и в личных делах сотрудников. На стенде в методическом кабинете размещен график аттестации на 5 лет, план повышения квалификации в межаттестационный  период.</w:t>
            </w:r>
          </w:p>
          <w:p w14:paraId="2140B0EC" w14:textId="77777777" w:rsidR="00331132" w:rsidRPr="00331132" w:rsidRDefault="00331132" w:rsidP="00105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E4A298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4:</w:t>
      </w:r>
    </w:p>
    <w:p w14:paraId="343E8819" w14:textId="05BA9888" w:rsidR="002832EB" w:rsidRDefault="002832EB" w:rsidP="0010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ДОУ укомплектовано кадрами на </w:t>
      </w:r>
      <w:r w:rsidR="00322A2E">
        <w:rPr>
          <w:rFonts w:ascii="Times New Roman" w:eastAsia="Calibri" w:hAnsi="Times New Roman" w:cs="Times New Roman"/>
          <w:sz w:val="24"/>
          <w:szCs w:val="24"/>
        </w:rPr>
        <w:t xml:space="preserve">100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>%.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>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5DF7E99E" w14:textId="77777777" w:rsidR="002832EB" w:rsidRDefault="002832EB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CA37A1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5. Содержание образовательной деятельности.</w:t>
      </w:r>
    </w:p>
    <w:p w14:paraId="0AC4DE2E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8"/>
        <w:tblW w:w="8330" w:type="dxa"/>
        <w:tblLook w:val="04A0" w:firstRow="1" w:lastRow="0" w:firstColumn="1" w:lastColumn="0" w:noHBand="0" w:noVBand="1"/>
      </w:tblPr>
      <w:tblGrid>
        <w:gridCol w:w="2660"/>
        <w:gridCol w:w="5670"/>
      </w:tblGrid>
      <w:tr w:rsidR="00331132" w:rsidRPr="00331132" w14:paraId="5E316F41" w14:textId="77777777" w:rsidTr="00B30B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3126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46465F9D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D797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5E0B13" w:rsidRPr="00331132" w14:paraId="5F00807E" w14:textId="77777777" w:rsidTr="00B30B56">
        <w:trPr>
          <w:trHeight w:val="7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8601AF" w14:textId="77777777" w:rsidR="005E0B13" w:rsidRPr="00331132" w:rsidRDefault="005E0B13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Используемые</w:t>
            </w:r>
          </w:p>
          <w:p w14:paraId="14FB4DB9" w14:textId="77777777" w:rsidR="005E0B13" w:rsidRPr="00331132" w:rsidRDefault="005E0B13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примерные и парциальные</w:t>
            </w:r>
          </w:p>
          <w:p w14:paraId="07E18010" w14:textId="77777777" w:rsidR="005E0B13" w:rsidRPr="00331132" w:rsidRDefault="005E0B13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  <w:p w14:paraId="70FA8EB8" w14:textId="77777777" w:rsidR="005E0B13" w:rsidRPr="00331132" w:rsidRDefault="005E0B13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14:paraId="57422FCA" w14:textId="77777777" w:rsidR="005E0B13" w:rsidRPr="00331132" w:rsidRDefault="005E0B13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дошкольного</w:t>
            </w:r>
          </w:p>
          <w:p w14:paraId="21303778" w14:textId="77777777" w:rsidR="005E0B13" w:rsidRPr="00331132" w:rsidRDefault="005E0B13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3E1" w14:textId="288712AC" w:rsidR="00B619CA" w:rsidRPr="003A1859" w:rsidRDefault="00B619CA" w:rsidP="00B619CA">
            <w:pPr>
              <w:spacing w:line="238" w:lineRule="auto"/>
              <w:ind w:left="26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8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Обязательная часть программы разработана на основе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Инновационной</w:t>
            </w:r>
            <w:r w:rsidRPr="003A18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дошкольного образования «От рождения до школы» Под ред. Н.Е. </w:t>
            </w:r>
            <w:proofErr w:type="spellStart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Вераксы</w:t>
            </w:r>
            <w:proofErr w:type="spellEnd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 xml:space="preserve">, Т.С. Комаровой, Э.М. Дорофеевой </w:t>
            </w:r>
          </w:p>
          <w:p w14:paraId="4C413CC6" w14:textId="77777777" w:rsidR="00B619CA" w:rsidRPr="003A1859" w:rsidRDefault="00B619CA" w:rsidP="00B619CA">
            <w:pPr>
              <w:spacing w:line="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C55031" w14:textId="77777777" w:rsidR="00B619CA" w:rsidRPr="003A1859" w:rsidRDefault="00B619CA" w:rsidP="00B619CA">
            <w:pPr>
              <w:spacing w:line="238" w:lineRule="auto"/>
              <w:ind w:left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85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Образовательная область «Художественно - эстетическое развитие»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  <w:r w:rsidRPr="003A185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 xml:space="preserve">«Музыкальная деятельность» для детей с 3 до 7 лет реализуется по программе музыкального воспитания детей дошкольного возраста «Ладушки», авторы: И.М. </w:t>
            </w:r>
            <w:proofErr w:type="spellStart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Каплунова</w:t>
            </w:r>
            <w:proofErr w:type="spellEnd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 xml:space="preserve">, И.А. </w:t>
            </w:r>
            <w:proofErr w:type="spellStart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Новоскольцева</w:t>
            </w:r>
            <w:proofErr w:type="spellEnd"/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A266F5" w14:textId="77777777" w:rsidR="00B619CA" w:rsidRPr="003A1859" w:rsidRDefault="00B619CA" w:rsidP="00B619CA">
            <w:pPr>
              <w:spacing w:line="1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25481EC" w14:textId="77777777" w:rsidR="00B619CA" w:rsidRPr="003A1859" w:rsidRDefault="00B619CA" w:rsidP="00B619CA">
            <w:pPr>
              <w:spacing w:line="238" w:lineRule="auto"/>
              <w:ind w:left="260" w:firstLine="7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18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Часть Программы, формируемой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участниками образовательных</w:t>
            </w:r>
            <w:r w:rsidRPr="003A18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отношений, составляет серия р</w:t>
            </w:r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t xml:space="preserve">егиональной образовательной программы «От истоков прекрасного к творчеству», «Художественная керамика», «ознакомление детей дошкольного возраста с народным искусством Дагестана», 2Познаем наш родной край», «Мир вокруг», «Орлята», «Салам </w:t>
            </w:r>
            <w:proofErr w:type="spellStart"/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t>алейкум</w:t>
            </w:r>
            <w:proofErr w:type="spellEnd"/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t xml:space="preserve">»  этнокультурное </w:t>
            </w:r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воспитание детей дошкольного возраста на традициях и ценностях культуры народов Дагестана,  под редакцией М.М. </w:t>
            </w:r>
            <w:proofErr w:type="spellStart"/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t>Байрамбекова</w:t>
            </w:r>
            <w:proofErr w:type="spellEnd"/>
            <w:r w:rsidRPr="003A1859">
              <w:rPr>
                <w:rFonts w:ascii="Times New Roman" w:eastAsia="Times New Roman" w:hAnsi="Times New Roman"/>
                <w:sz w:val="26"/>
                <w:szCs w:val="26"/>
              </w:rPr>
              <w:t>, через которую реализуется приоритетное направление ДОУ по духовно-нравственному и патриотическому воспитанию маленьких граждан России.</w:t>
            </w:r>
          </w:p>
          <w:p w14:paraId="62407CCC" w14:textId="60E4278D" w:rsidR="005E0B13" w:rsidRPr="00331132" w:rsidRDefault="00B619CA" w:rsidP="00B619CA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859">
              <w:rPr>
                <w:rFonts w:ascii="Times New Roman" w:eastAsia="Times New Roman" w:hAnsi="Times New Roman"/>
                <w:sz w:val="28"/>
                <w:szCs w:val="28"/>
              </w:rPr>
              <w:t>Программа «</w:t>
            </w:r>
            <w:r w:rsidRPr="003A1859">
              <w:rPr>
                <w:rFonts w:ascii="Times New Roman" w:eastAsia="Arial" w:hAnsi="Times New Roman"/>
                <w:sz w:val="28"/>
                <w:szCs w:val="28"/>
              </w:rPr>
              <w:t>От звука к букве. Формирование звуковой аналитико-синтетической активности дошкольников как предпосылки обучения грамоте</w:t>
            </w:r>
            <w:r w:rsidRPr="00EB62BA">
              <w:rPr>
                <w:rFonts w:eastAsia="Arial"/>
                <w:sz w:val="28"/>
                <w:szCs w:val="28"/>
              </w:rPr>
              <w:t xml:space="preserve">» </w:t>
            </w:r>
          </w:p>
        </w:tc>
      </w:tr>
      <w:tr w:rsidR="005E0B13" w:rsidRPr="00331132" w14:paraId="6B0F2148" w14:textId="77777777" w:rsidTr="00B30B56">
        <w:trPr>
          <w:trHeight w:val="698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F36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Принцип составления</w:t>
            </w:r>
          </w:p>
          <w:p w14:paraId="21DBC180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режима дня, учебного</w:t>
            </w:r>
          </w:p>
          <w:p w14:paraId="069B1EE6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плана, расписания</w:t>
            </w:r>
          </w:p>
          <w:p w14:paraId="07FD1767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14:paraId="13778697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непосредственной</w:t>
            </w:r>
          </w:p>
          <w:p w14:paraId="6B72FCDC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14:paraId="355B71FE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деятельности и</w:t>
            </w:r>
          </w:p>
          <w:p w14:paraId="1030F0AC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соблюдение предельно</w:t>
            </w:r>
          </w:p>
          <w:p w14:paraId="408DB054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допустимой учебной</w:t>
            </w:r>
          </w:p>
          <w:p w14:paraId="16B2690D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нагрузки</w:t>
            </w:r>
          </w:p>
          <w:p w14:paraId="5574C5BA" w14:textId="77777777" w:rsidR="005E0B13" w:rsidRPr="00331132" w:rsidRDefault="005E0B13" w:rsidP="005E0B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EA3" w14:textId="4EB2B2B2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Учебный план для </w:t>
            </w:r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разработан на основе </w:t>
            </w:r>
            <w:r w:rsidR="00B619CA" w:rsidRP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Инновационной программы дошкольного образования «От рождения до школы» Под ред. Н.Е. </w:t>
            </w:r>
            <w:proofErr w:type="spellStart"/>
            <w:r w:rsidR="00B619CA" w:rsidRP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="00B619CA" w:rsidRP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 Комаровой, Э.М. Дорофеевой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разработанной в соответствии с ФГОС и согласован с </w:t>
            </w:r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 МР «</w:t>
            </w:r>
            <w:proofErr w:type="spellStart"/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район». </w:t>
            </w:r>
          </w:p>
          <w:p w14:paraId="50858CE6" w14:textId="77777777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образовательной деятельности составлено на основе учебного плана с учетом пятидневной недели.</w:t>
            </w:r>
          </w:p>
          <w:p w14:paraId="2E7B2CCC" w14:textId="77777777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объем недельной образовательной нагрузки для детей дошкольного возраста соответствует  инструктивно-методическому письму МО РФ «О гигиенических требованиях к максимальной нагрузке на детей для дошкольного возраста в организованных формах обучения: и составляет:</w:t>
            </w:r>
          </w:p>
          <w:p w14:paraId="46724E66" w14:textId="77777777" w:rsidR="005E0B13" w:rsidRPr="00331132" w:rsidRDefault="005E0B13" w:rsidP="005E0B1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младших группах –10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- 11 видов образовательной деятельности,</w:t>
            </w:r>
          </w:p>
          <w:p w14:paraId="2A36730D" w14:textId="77777777" w:rsidR="005E0B13" w:rsidRPr="00331132" w:rsidRDefault="005E0B13" w:rsidP="005E0B1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средней группе –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видов образовательной деятельности,</w:t>
            </w:r>
          </w:p>
          <w:p w14:paraId="05E884F4" w14:textId="77777777" w:rsidR="005E0B13" w:rsidRPr="00331132" w:rsidRDefault="005E0B13" w:rsidP="005E0B1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старшей  и подготовительной группах 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видов образовательной деятельности</w:t>
            </w:r>
          </w:p>
          <w:p w14:paraId="44414634" w14:textId="353B49C5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образовательной деятельности дифференцируется в зависимости от возраста детей (</w:t>
            </w:r>
            <w:proofErr w:type="spellStart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023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3,1/2.4.3598-20 № 16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B56" w:rsidRPr="00B30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</w:t>
            </w:r>
            <w:r w:rsidR="00B30B56" w:rsidRPr="00B30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объектов социальной инфраструктуры для детей и молодежи в условиях распространения новой </w:t>
            </w:r>
            <w:proofErr w:type="spellStart"/>
            <w:r w:rsidR="00B30B56" w:rsidRPr="00B30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B30B56" w:rsidRPr="00B30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 (COVID-19)"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составляет: для детей </w:t>
            </w:r>
            <w:r w:rsidR="00B61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младшей не более 15 мин., в средних  группах – не более 20 минут,   в старшей – не более  25 минут,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подготовительной – 30 минут.</w:t>
            </w:r>
          </w:p>
          <w:p w14:paraId="172F1043" w14:textId="1FFDB695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середине образовательной деятельности проводятся физкультминутки. Перерыв между занятиями составляет не менее 10 минут </w:t>
            </w:r>
            <w:r w:rsidR="00023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038F85E1" w14:textId="43BBAED2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деятельность с детьми старшего дошкольного </w:t>
            </w:r>
            <w:proofErr w:type="gramStart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  проводится</w:t>
            </w:r>
            <w:proofErr w:type="gramEnd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первую и во вторую половину дня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Ее продолжительность составляет не более 25- 30 мин. в день. </w:t>
            </w:r>
            <w:r w:rsidR="00023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40FAA4F" w14:textId="77777777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деятельность, требующая повышенной познавательной активности и умственного напряжения </w:t>
            </w:r>
            <w:proofErr w:type="gramStart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детей,  проводится</w:t>
            </w:r>
            <w:proofErr w:type="gramEnd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первую половину дня</w:t>
            </w:r>
          </w:p>
          <w:p w14:paraId="58055A8F" w14:textId="6439BD4B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3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701330" w14:textId="77777777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Динамика недельной работоспособности учитывается во всех </w:t>
            </w:r>
            <w:proofErr w:type="gramStart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возрастных  группах</w:t>
            </w:r>
            <w:proofErr w:type="gramEnd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69D0037" w14:textId="77777777" w:rsidR="005E0B13" w:rsidRPr="00331132" w:rsidRDefault="005E0B13" w:rsidP="005E0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занятия проводятся с 01 сентября по 31 мая. В середине учебного года (январь-февраль) для воспитанников организуются каникулы, во время которых проводятся занятия только эстетически-оздоровительного цикла. В дни каникул и в летний перио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учебные занятия не проводятся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01E076A" w14:textId="77777777" w:rsidR="005E0B13" w:rsidRPr="00331132" w:rsidRDefault="005E0B13" w:rsidP="005E0B13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58B" w:rsidRPr="00331132" w14:paraId="4C28C113" w14:textId="77777777" w:rsidTr="00B30B56">
        <w:trPr>
          <w:trHeight w:val="4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7CB4B4" w14:textId="77777777" w:rsidR="0066658B" w:rsidRPr="00331132" w:rsidRDefault="0066658B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672" w14:textId="553DB83A" w:rsidR="0066658B" w:rsidRPr="0066658B" w:rsidRDefault="0066658B" w:rsidP="005E0B13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1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 проводится  </w:t>
            </w:r>
          </w:p>
        </w:tc>
      </w:tr>
      <w:tr w:rsidR="0066658B" w:rsidRPr="00331132" w14:paraId="69D058CF" w14:textId="77777777" w:rsidTr="00B30B56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D1B0" w14:textId="77777777" w:rsidR="0066658B" w:rsidRPr="00331132" w:rsidRDefault="0066658B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3A56" w14:textId="2C64A5E1" w:rsidR="00B619CA" w:rsidRPr="00852CB6" w:rsidRDefault="0066658B" w:rsidP="00B619CA">
            <w:pPr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</w:pPr>
            <w:r w:rsidRPr="00852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387369FE" w14:textId="251A3F97" w:rsidR="0066658B" w:rsidRPr="00852CB6" w:rsidRDefault="00B619CA" w:rsidP="00331132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3EB611A9" w14:textId="77777777" w:rsidR="0066658B" w:rsidRPr="00852CB6" w:rsidRDefault="0066658B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331132" w14:paraId="0E4DA4AA" w14:textId="77777777" w:rsidTr="00B30B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E3EC" w14:textId="77777777" w:rsidR="00331132" w:rsidRPr="0000046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046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0C93D610" w14:textId="77777777" w:rsidR="00331132" w:rsidRPr="0000046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046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14:paraId="1E87EB12" w14:textId="77777777" w:rsidR="00331132" w:rsidRPr="0000046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0464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</w:p>
          <w:p w14:paraId="5F51E169" w14:textId="77777777" w:rsidR="00331132" w:rsidRPr="00000464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0464">
              <w:rPr>
                <w:rFonts w:ascii="Times New Roman" w:hAnsi="Times New Roman"/>
                <w:sz w:val="24"/>
                <w:szCs w:val="24"/>
              </w:rPr>
              <w:t>образовательных услуг.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B1C" w14:textId="77777777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Направления </w:t>
            </w:r>
            <w:r w:rsidR="00331132" w:rsidRPr="003311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дополнительных образовательных и иных услуг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оказываемых специалистами учреждения, определены в соответствии с запросами родителей воспитанников, с учетом образовательного потенциала социума. </w:t>
            </w:r>
          </w:p>
          <w:p w14:paraId="5FB6F593" w14:textId="2AAB999A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Платные дополнительные образовательные услуги 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6B2808" w:rsidRPr="006B28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оказываются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8F7F188" w14:textId="6D274A32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Бесплатные дополнительные образовательные услуги оказываются воспитанникам 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в форме кружковой</w:t>
            </w:r>
            <w:r w:rsidR="00331132" w:rsidRPr="0033113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(1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 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</w:t>
            </w:r>
            <w:r w:rsidR="006B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зависимости от программы кружка</w:t>
            </w:r>
            <w:r w:rsidR="00331132" w:rsidRPr="00331132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2AF99BD0" w14:textId="77777777" w:rsid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331132" w:rsidRPr="003311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Дополнительные образовательные услуги, оказываемые на бесплатной основе:</w:t>
            </w:r>
          </w:p>
          <w:p w14:paraId="2A04C8B1" w14:textId="30D7AA9E" w:rsidR="00E02DB9" w:rsidRPr="004B3175" w:rsidRDefault="00E02DB9" w:rsidP="00E02DB9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«Танцевальный»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493F99B" w14:textId="42DC54F6" w:rsidR="00E02DB9" w:rsidRPr="004B3175" w:rsidRDefault="00E02DB9" w:rsidP="00E02DB9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«Физическая культура» 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7D914659" w14:textId="627A4A42" w:rsidR="00E02DB9" w:rsidRPr="004B3175" w:rsidRDefault="00023097" w:rsidP="00E02DB9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02DB9"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«Умелые ручки»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944BCF7" w14:textId="1ADEB0D7" w:rsidR="00E02DB9" w:rsidRPr="004B3175" w:rsidRDefault="00E02DB9" w:rsidP="00E02DB9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«Мир вокруг нас» 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ECA3484" w14:textId="51DBFF77" w:rsidR="00331132" w:rsidRPr="00331132" w:rsidRDefault="00E02DB9" w:rsidP="00B60022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175">
              <w:rPr>
                <w:rFonts w:ascii="Times New Roman" w:hAnsi="Times New Roman"/>
                <w:bCs/>
                <w:sz w:val="28"/>
                <w:szCs w:val="28"/>
              </w:rPr>
              <w:t xml:space="preserve">«Театральный кружок» </w:t>
            </w:r>
            <w:r w:rsidR="00B60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53B2D923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40E338" w14:textId="77777777" w:rsidR="00331132" w:rsidRPr="00331132" w:rsidRDefault="00331132" w:rsidP="0066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5:</w:t>
      </w:r>
    </w:p>
    <w:p w14:paraId="4759841B" w14:textId="77777777" w:rsidR="00331132" w:rsidRPr="00331132" w:rsidRDefault="00331132" w:rsidP="0066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 образовательного процесса в детском саду осуществляется в соответствии с годовым планированием, общеобразовательной программой дошкольного образования на основе ФГОС и учебным планом. Количество и продолжительность НОД устанавливаются в соответствии с санитарно-гигиеническими нормами и требованиями. Целесообразное использование новых педагогических технологий позволило повысить уровень освоения детьми образовательной программы детского сада.</w:t>
      </w:r>
    </w:p>
    <w:p w14:paraId="08EF9365" w14:textId="3B130E07" w:rsidR="00331132" w:rsidRDefault="00331132" w:rsidP="0066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В целях удовлетворения спроса родителей, в детском саду осуществлялось дополнительное образование детей на бесплатной </w:t>
      </w:r>
      <w:r w:rsidR="00B60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основ</w:t>
      </w:r>
      <w:r w:rsidR="00B60022">
        <w:rPr>
          <w:rFonts w:ascii="Times New Roman" w:eastAsia="Calibri" w:hAnsi="Times New Roman" w:cs="Times New Roman"/>
          <w:sz w:val="24"/>
          <w:szCs w:val="24"/>
        </w:rPr>
        <w:t>е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. Проводимая работа в кружках эффективна, направлена на повышение качества образовательного процесса. </w:t>
      </w:r>
    </w:p>
    <w:p w14:paraId="28501861" w14:textId="77777777" w:rsidR="0066658B" w:rsidRDefault="0066658B" w:rsidP="00B0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C405CD" w14:textId="77777777" w:rsidR="00B07173" w:rsidRPr="00B07173" w:rsidRDefault="00B07173" w:rsidP="00B0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Усвоение</w:t>
      </w:r>
      <w:r w:rsidRPr="00B0717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воспитанниками детского сада</w:t>
      </w:r>
    </w:p>
    <w:p w14:paraId="321F44AB" w14:textId="77777777" w:rsidR="00331132" w:rsidRPr="00B07173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6"/>
        <w:gridCol w:w="7239"/>
      </w:tblGrid>
      <w:tr w:rsidR="005C4200" w:rsidRPr="001B3396" w14:paraId="27F17D18" w14:textId="77777777" w:rsidTr="00872C7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1AA0" w14:textId="77777777" w:rsidR="00331132" w:rsidRPr="00197D5E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56FC6967" w14:textId="77777777" w:rsidR="00331132" w:rsidRPr="00197D5E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r w:rsidRP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893C" w14:textId="77777777" w:rsidR="00331132" w:rsidRPr="00197D5E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5C4200" w:rsidRPr="005C4200" w14:paraId="51F68627" w14:textId="77777777" w:rsidTr="0066658B">
        <w:trPr>
          <w:trHeight w:val="816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C154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Достижение целевых</w:t>
            </w:r>
          </w:p>
          <w:p w14:paraId="45FDBBE3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ориентиров дошкольного</w:t>
            </w:r>
          </w:p>
          <w:p w14:paraId="321DBD6C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образования в</w:t>
            </w:r>
          </w:p>
          <w:p w14:paraId="39F8966D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</w:p>
          <w:p w14:paraId="10AFA44C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нормативными</w:t>
            </w:r>
          </w:p>
          <w:p w14:paraId="3D3EC323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требованиями</w:t>
            </w:r>
          </w:p>
          <w:p w14:paraId="2BD0F327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(федерального</w:t>
            </w:r>
          </w:p>
          <w:p w14:paraId="0A0CE60E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</w:p>
          <w:p w14:paraId="2BE2541F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14:paraId="24C1E31C" w14:textId="77777777" w:rsidR="00331132" w:rsidRPr="00197D5E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D5E">
              <w:rPr>
                <w:rFonts w:ascii="Times New Roman" w:hAnsi="Times New Roman"/>
                <w:sz w:val="24"/>
                <w:szCs w:val="24"/>
              </w:rPr>
              <w:t>стандарта)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6557" w14:textId="77777777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/>
                <w:bCs/>
                <w:sz w:val="24"/>
                <w:szCs w:val="24"/>
              </w:rPr>
              <w:t>Сформированность интегративных качеств:</w:t>
            </w:r>
          </w:p>
          <w:p w14:paraId="51668EF9" w14:textId="39BB29AA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Физически развитый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60,1</w:t>
            </w:r>
            <w:r w:rsidR="000E06E8"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6687D486" w14:textId="3E0AB4BE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Любознательный, активный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E06E8" w:rsidRPr="00197D5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,4%;</w:t>
            </w:r>
          </w:p>
          <w:p w14:paraId="03F1125E" w14:textId="3080D2FA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Эмоционально-отзывчивый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53,2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525A5306" w14:textId="374B37EA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Овладевший средствами общения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50,8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6E2FF3D4" w14:textId="4E3EB7E6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Способный управлять поведением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58,6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40AA0660" w14:textId="08B4AD83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Способный решать интеллектуальные и личностные задачи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55,3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55C35C2D" w14:textId="212C2B45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Имеющий первичные представления о себе </w:t>
            </w:r>
            <w:r w:rsidR="000E06E8" w:rsidRPr="00197D5E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66658B"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52,6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%;</w:t>
            </w:r>
          </w:p>
          <w:p w14:paraId="42B4193E" w14:textId="1BF2D974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Овладевший универсальными предпосылками учебной деятельности – </w:t>
            </w:r>
            <w:r w:rsidR="000E06E8" w:rsidRPr="00197D5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,7%;</w:t>
            </w:r>
          </w:p>
          <w:p w14:paraId="123932C6" w14:textId="266BF2A0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 xml:space="preserve">- Овладевший необходимыми умениями и навыками – </w:t>
            </w:r>
            <w:r w:rsidR="00197D5E" w:rsidRPr="00197D5E">
              <w:rPr>
                <w:rFonts w:ascii="Times New Roman" w:hAnsi="Times New Roman"/>
                <w:bCs/>
                <w:sz w:val="24"/>
                <w:szCs w:val="24"/>
              </w:rPr>
              <w:t>52,2</w:t>
            </w:r>
            <w:r w:rsidRPr="00197D5E">
              <w:rPr>
                <w:rFonts w:ascii="Times New Roman" w:hAnsi="Times New Roman"/>
                <w:bCs/>
                <w:sz w:val="24"/>
                <w:szCs w:val="24"/>
              </w:rPr>
              <w:t>%.</w:t>
            </w:r>
          </w:p>
          <w:p w14:paraId="375D81D7" w14:textId="77777777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4AD985" w14:textId="4ECD66BF" w:rsidR="005C4200" w:rsidRPr="00197D5E" w:rsidRDefault="005C4200" w:rsidP="005C4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7877092" w14:textId="77777777" w:rsidR="00331132" w:rsidRPr="00197D5E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9855C55" w14:textId="77777777" w:rsidR="0066658B" w:rsidRDefault="0066658B" w:rsidP="0066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3424BD" w14:textId="77777777" w:rsidR="0066658B" w:rsidRDefault="0066658B" w:rsidP="0066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83D7A3" w14:textId="77777777" w:rsidR="00B96B4E" w:rsidRPr="00331132" w:rsidRDefault="00B96B4E" w:rsidP="00B96B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6:</w:t>
      </w:r>
    </w:p>
    <w:p w14:paraId="5A95AF24" w14:textId="668EE7DD" w:rsidR="00331132" w:rsidRDefault="000E06E8" w:rsidP="00B96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6E8">
        <w:rPr>
          <w:rFonts w:ascii="Times New Roman" w:eastAsia="Calibri" w:hAnsi="Times New Roman" w:cs="Times New Roman"/>
          <w:b/>
          <w:sz w:val="24"/>
          <w:szCs w:val="24"/>
        </w:rPr>
        <w:t>Наименьшие показатели интегративного развития в подготовительной группе, что связано с тем что подготовительная группа набрана в сентябре 202</w:t>
      </w:r>
      <w:r w:rsidR="00B30B5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E06E8">
        <w:rPr>
          <w:rFonts w:ascii="Times New Roman" w:eastAsia="Calibri" w:hAnsi="Times New Roman" w:cs="Times New Roman"/>
          <w:b/>
          <w:sz w:val="24"/>
          <w:szCs w:val="24"/>
        </w:rPr>
        <w:t xml:space="preserve"> года, дети пришли в детский сад не адаптированные. </w:t>
      </w:r>
    </w:p>
    <w:p w14:paraId="3B6CD0A5" w14:textId="77777777" w:rsidR="0066658B" w:rsidRDefault="0066658B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01E304" w14:textId="392200C2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6EDE4E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7. Методическая деятельность.</w:t>
      </w:r>
    </w:p>
    <w:p w14:paraId="4B53259C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9"/>
        <w:gridCol w:w="6836"/>
      </w:tblGrid>
      <w:tr w:rsidR="00331132" w:rsidRPr="00331132" w14:paraId="452A1F7C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B241" w14:textId="77777777" w:rsidR="00331132" w:rsidRPr="00331132" w:rsidRDefault="00331132" w:rsidP="00666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7A81469E" w14:textId="77777777" w:rsidR="00331132" w:rsidRPr="00331132" w:rsidRDefault="00331132" w:rsidP="00666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27E3" w14:textId="77777777" w:rsidR="00331132" w:rsidRPr="00331132" w:rsidRDefault="00331132" w:rsidP="00666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340700FB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0B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Система методической</w:t>
            </w:r>
          </w:p>
          <w:p w14:paraId="2550E0C1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работы ДОУ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1638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 Обучение и развитие педагогических кадров, управление</w:t>
            </w:r>
          </w:p>
          <w:p w14:paraId="4C202E78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повышением их квалификации.</w:t>
            </w:r>
          </w:p>
          <w:p w14:paraId="09A3A06B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2. Выявление, изучение, обобщение и распространение передового педагогического опыта педагогов.</w:t>
            </w:r>
          </w:p>
          <w:p w14:paraId="654DCEC8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3. Подготовка методического обеспечения для осуществления</w:t>
            </w:r>
          </w:p>
          <w:p w14:paraId="7502CB69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образовательного процесса.</w:t>
            </w:r>
          </w:p>
          <w:p w14:paraId="0742658C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4. Координация деятельности детского сада и семьи в обеспечении всестороннего непрерывного развития воспитанников.</w:t>
            </w:r>
          </w:p>
          <w:p w14:paraId="193E5CA4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5. Координация деятельности детского сада с учреждениями</w:t>
            </w:r>
          </w:p>
          <w:p w14:paraId="0874BC93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окружающего социума для реализации задач развития воспитанников и детского сада в целом.</w:t>
            </w:r>
          </w:p>
          <w:p w14:paraId="01730156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6.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</w:t>
            </w:r>
          </w:p>
        </w:tc>
      </w:tr>
      <w:tr w:rsidR="00331132" w:rsidRPr="00331132" w14:paraId="083ACE0B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4A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Содержание методической</w:t>
            </w:r>
          </w:p>
          <w:p w14:paraId="7E30027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работы задачи, стоящие перед ДОУ. </w:t>
            </w:r>
          </w:p>
          <w:p w14:paraId="12DC6E3C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68F" w14:textId="2503BEFD" w:rsidR="0061426B" w:rsidRPr="0061426B" w:rsidRDefault="0061426B" w:rsidP="0066658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2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B9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B30B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9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42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году коллектив ДОУ ставил перед собой следующие задачи:</w:t>
            </w:r>
          </w:p>
          <w:p w14:paraId="4AD15FB8" w14:textId="77777777" w:rsidR="0061426B" w:rsidRPr="0061426B" w:rsidRDefault="0066658B" w:rsidP="0066658B">
            <w:pPr>
              <w:shd w:val="clear" w:color="auto" w:fill="FFFFFF"/>
              <w:ind w:left="927" w:firstLine="70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1. </w:t>
            </w:r>
            <w:r w:rsidR="0061426B" w:rsidRPr="006142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Повысить эффективность деятельности ДОО путем применения интерактивных форм и методов работы с участниками образовательного процесса.</w:t>
            </w:r>
          </w:p>
          <w:p w14:paraId="5D51F287" w14:textId="77777777" w:rsidR="0061426B" w:rsidRPr="0061426B" w:rsidRDefault="0061426B" w:rsidP="0066658B">
            <w:pPr>
              <w:shd w:val="clear" w:color="auto" w:fill="FFFFFF"/>
              <w:ind w:left="927" w:firstLine="70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142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 Организовать работу педагогов в различных профессиональных сообществах, способствуя их самореализации.</w:t>
            </w:r>
          </w:p>
          <w:p w14:paraId="636F45CC" w14:textId="7CA2A4EC" w:rsidR="0061426B" w:rsidRPr="0061426B" w:rsidRDefault="0061426B" w:rsidP="006665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426B">
              <w:rPr>
                <w:rFonts w:ascii="Times New Roman" w:eastAsia="Times New Roman" w:hAnsi="Times New Roman"/>
                <w:b/>
                <w:sz w:val="24"/>
                <w:szCs w:val="24"/>
              </w:rPr>
              <w:t>В течение года в ДОУ работал</w:t>
            </w:r>
            <w:r w:rsidR="000E06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 1 </w:t>
            </w:r>
            <w:r w:rsidRPr="0061426B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творческ</w:t>
            </w:r>
            <w:r w:rsidR="000E06E8">
              <w:rPr>
                <w:rFonts w:ascii="Times New Roman" w:eastAsia="Times New Roman" w:hAnsi="Times New Roman"/>
                <w:b/>
                <w:sz w:val="24"/>
                <w:szCs w:val="24"/>
              </w:rPr>
              <w:t>ая группа</w:t>
            </w:r>
            <w:r w:rsidRPr="0061426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4B334069" w14:textId="41FCAF20" w:rsidR="00331132" w:rsidRPr="00331132" w:rsidRDefault="0066658B" w:rsidP="008F1400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Творческая группа  </w:t>
            </w:r>
            <w:r w:rsidR="000E06E8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</w:rPr>
              <w:t xml:space="preserve">ала </w:t>
            </w:r>
            <w:r w:rsidR="000E06E8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0E06E8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развития 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учреждения, общеобразовательную программу, годовой план работы учреждения. </w:t>
            </w:r>
            <w:r w:rsidR="000E06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1132" w:rsidRPr="00331132" w14:paraId="2AB368C6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3E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методического</w:t>
            </w:r>
          </w:p>
          <w:p w14:paraId="25DDC353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органа и документов,</w:t>
            </w:r>
          </w:p>
          <w:p w14:paraId="479B140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регламентирующих его деятельность (положение,</w:t>
            </w:r>
          </w:p>
          <w:p w14:paraId="235C3852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перспективные и годовые планы работы, анализ их</w:t>
            </w:r>
          </w:p>
          <w:p w14:paraId="23E96B39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выполнения)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D7B" w14:textId="4D8C2200" w:rsidR="00331132" w:rsidRPr="00331132" w:rsidRDefault="008F1400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методическом кабинете и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меется вся нормативно- правовая база. Годовой план составляется в соответствии со спецификой детского сада с учетом профессионального уровня педагогического коллектива.</w:t>
            </w:r>
          </w:p>
          <w:p w14:paraId="744EE53A" w14:textId="77777777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Центром всей методической работы ДОУ является методический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кабинет. Ему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</w:t>
            </w:r>
          </w:p>
          <w:p w14:paraId="11BCD158" w14:textId="77777777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В методическом кабинете находятся следующие документы:</w:t>
            </w:r>
          </w:p>
          <w:p w14:paraId="13B7C668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нормативные документы;</w:t>
            </w:r>
          </w:p>
          <w:p w14:paraId="0C43486B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педагогическая литература;</w:t>
            </w:r>
          </w:p>
          <w:p w14:paraId="0C3DF309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методическая литература;</w:t>
            </w:r>
          </w:p>
          <w:p w14:paraId="3FA162A8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передовой педагогический опыт;</w:t>
            </w:r>
          </w:p>
          <w:p w14:paraId="2D529E53" w14:textId="77777777" w:rsidR="00331132" w:rsidRPr="00331132" w:rsidRDefault="0066658B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В методическом кабинете имеется обязательная документация.</w:t>
            </w:r>
          </w:p>
          <w:p w14:paraId="5590A114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Годовой план работы детского сада:</w:t>
            </w:r>
          </w:p>
          <w:p w14:paraId="28806EAF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Методическая работа с кадрами.</w:t>
            </w:r>
          </w:p>
          <w:p w14:paraId="7186C335" w14:textId="77777777" w:rsidR="00331132" w:rsidRPr="00331132" w:rsidRDefault="00331132" w:rsidP="0066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- Документация о состоянии учебно-воспитательной работы.</w:t>
            </w:r>
          </w:p>
          <w:p w14:paraId="59FBC4A2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331132" w14:paraId="71D446EC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3950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Формы организации</w:t>
            </w:r>
          </w:p>
          <w:p w14:paraId="58EE938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методической работы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166" w14:textId="14013CD5" w:rsidR="00331132" w:rsidRDefault="0066658B" w:rsidP="0066658B">
            <w:pPr>
              <w:tabs>
                <w:tab w:val="left" w:pos="6942"/>
              </w:tabs>
              <w:ind w:right="-6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методическая работа строилась с использованием 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 активного обучения педагогов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1AD12118" w14:textId="04ADCF23" w:rsidR="00F94D97" w:rsidRPr="00F94D97" w:rsidRDefault="0066658B" w:rsidP="006665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F94D97" w:rsidRPr="00F94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педагогов построено на основе индивидуально-дифференцированного подхода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94D97" w:rsidRPr="00F94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ДОУ имеются диагностические материалы, позволяющие определить образовательные потребности и профессиональные затруднения педагогов. </w:t>
            </w:r>
          </w:p>
          <w:p w14:paraId="63EF63CB" w14:textId="24D9A125" w:rsidR="00331132" w:rsidRPr="00331132" w:rsidRDefault="00F94D97" w:rsidP="00233EBB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ДОУ создана внутренняя система повышения квалификации педагогического коллектива,  включающая: работу по теме самообразования; создание образовательного ресурса; участие в работе </w:t>
            </w:r>
            <w:r w:rsidR="00233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районных</w:t>
            </w:r>
            <w:r w:rsidRPr="00F94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семинаров, конференций;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 - классов</w:t>
            </w:r>
            <w:r w:rsidRPr="00F94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педагогических мастерских; </w:t>
            </w:r>
            <w:r w:rsidRPr="00F94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профессиональных конкурсах.</w:t>
            </w:r>
            <w:r w:rsidR="00331132" w:rsidRPr="0017471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2C78" w:rsidRPr="00872C78" w14:paraId="2A56A887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C650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  <w:p w14:paraId="7A11F18E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>международных,</w:t>
            </w:r>
          </w:p>
          <w:p w14:paraId="1D6CD697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>всероссийских,</w:t>
            </w:r>
          </w:p>
          <w:p w14:paraId="73711806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 xml:space="preserve">региональных, </w:t>
            </w:r>
          </w:p>
          <w:p w14:paraId="54B38EB9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 xml:space="preserve"> городских конкурсах</w:t>
            </w:r>
          </w:p>
          <w:p w14:paraId="07772275" w14:textId="77777777" w:rsidR="00331132" w:rsidRPr="00872C78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C78">
              <w:rPr>
                <w:rFonts w:ascii="Times New Roman" w:hAnsi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D6FE" w14:textId="502CBB1D" w:rsidR="00331132" w:rsidRPr="00872C78" w:rsidRDefault="001B3396" w:rsidP="001B339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не принимали </w:t>
            </w:r>
          </w:p>
        </w:tc>
      </w:tr>
    </w:tbl>
    <w:p w14:paraId="598C0188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23AAFA" w14:textId="77777777" w:rsidR="0082318A" w:rsidRDefault="00331132" w:rsidP="0082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 и рекомендации к п. 7: </w:t>
      </w:r>
    </w:p>
    <w:p w14:paraId="52631A3A" w14:textId="77777777" w:rsidR="00331132" w:rsidRPr="00331132" w:rsidRDefault="0082318A" w:rsidP="0082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М</w:t>
      </w:r>
      <w:r w:rsidR="00331132" w:rsidRPr="00331132">
        <w:rPr>
          <w:rFonts w:ascii="Times New Roman" w:eastAsia="Calibri" w:hAnsi="Times New Roman" w:cs="Times New Roman"/>
          <w:bCs/>
          <w:sz w:val="24"/>
          <w:szCs w:val="24"/>
        </w:rPr>
        <w:t>етодическая работа в ДОУ направлена на профессиональный рост педагогов, последовательна, индивидуальна. Преобладают активные формы работы с педагогами, которые позволяют достигать высоких результатов.</w:t>
      </w:r>
    </w:p>
    <w:p w14:paraId="3EF20201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43BF85" w14:textId="77777777" w:rsidR="0082318A" w:rsidRDefault="00331132" w:rsidP="0033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C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8. Библиотечно-информационное обеспечение </w:t>
      </w:r>
    </w:p>
    <w:p w14:paraId="73174561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C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образовательного </w:t>
      </w: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процесса.</w:t>
      </w:r>
    </w:p>
    <w:p w14:paraId="5ECD81F0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FEBD04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331132" w:rsidRPr="00331132" w14:paraId="4E4D7536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FA5A" w14:textId="77777777" w:rsidR="00331132" w:rsidRPr="00331132" w:rsidRDefault="00331132" w:rsidP="00823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  <w:p w14:paraId="31821581" w14:textId="77777777" w:rsidR="00331132" w:rsidRPr="00331132" w:rsidRDefault="00331132" w:rsidP="00823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C24A" w14:textId="77777777" w:rsidR="00331132" w:rsidRPr="00331132" w:rsidRDefault="00331132" w:rsidP="00823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проведенного  самообследования</w:t>
            </w:r>
          </w:p>
        </w:tc>
      </w:tr>
      <w:tr w:rsidR="00331132" w:rsidRPr="00331132" w14:paraId="039E5894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7AC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14:paraId="03F0D5D3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методической и</w:t>
            </w:r>
          </w:p>
          <w:p w14:paraId="4947B59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</w:p>
          <w:p w14:paraId="5F0EA664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литературой. Объем фонда методической,</w:t>
            </w:r>
          </w:p>
          <w:p w14:paraId="5012352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</w:p>
          <w:p w14:paraId="658ED9EF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литературы, его</w:t>
            </w:r>
          </w:p>
          <w:p w14:paraId="344B96D1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пополнение и обновление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A678" w14:textId="77777777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Для осуществления воспитательно - образовательного процесса имеется программно-методический комплект: программы, учебно-методические пособия, справочная и энциклопедическая литература, учебно-наглядные пособия (демонстрационные и раздаточные материалы), диагностические материалы, комплекты современных развивающих игр.</w:t>
            </w:r>
          </w:p>
          <w:p w14:paraId="4F301B91" w14:textId="6DE450F3" w:rsidR="00331132" w:rsidRPr="00331132" w:rsidRDefault="0082318A" w:rsidP="00127C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 xml:space="preserve">ДОУ совершенствует свое методическое обеспечение. </w:t>
            </w:r>
          </w:p>
        </w:tc>
      </w:tr>
      <w:tr w:rsidR="00331132" w:rsidRPr="00331132" w14:paraId="6035FD7B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E38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Обеспечено ли ДОУ современной</w:t>
            </w:r>
          </w:p>
          <w:p w14:paraId="0BFCBF7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информационной базой (локальная сеть, выход в</w:t>
            </w:r>
          </w:p>
          <w:p w14:paraId="7A4A8FA5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Интернет, электронная</w:t>
            </w:r>
          </w:p>
          <w:p w14:paraId="1975B577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почта, электронный</w:t>
            </w:r>
          </w:p>
          <w:p w14:paraId="53BF47E8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каталог, медиатека и т.д.)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987" w14:textId="6B0276BB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ДОУ имеет возможность пользования сетью Интернет.</w:t>
            </w:r>
          </w:p>
          <w:p w14:paraId="00E11F9E" w14:textId="6E3AB7DC" w:rsidR="00331132" w:rsidRPr="00331132" w:rsidRDefault="00127C2F" w:rsidP="00331132">
            <w:pPr>
              <w:ind w:righ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7868F5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331132" w14:paraId="713EF5DE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4D2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сайта ДОУ (соответствие</w:t>
            </w:r>
          </w:p>
          <w:p w14:paraId="477F63A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установленным</w:t>
            </w:r>
          </w:p>
          <w:p w14:paraId="7D1DFEBC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требованиям, порядок</w:t>
            </w:r>
          </w:p>
          <w:p w14:paraId="02C27E0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работы с сайтом),</w:t>
            </w:r>
          </w:p>
          <w:p w14:paraId="7A6A1654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количественные</w:t>
            </w:r>
          </w:p>
          <w:p w14:paraId="52E7866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14:paraId="171C384C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посещаемости, форум;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065" w14:textId="77777777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Сайт детского сада создан и ведется в соответствии с Приказом Федеральной службы по надзору в сфере образования и науки от 29.05.2014 №785 «Об утверждении требований к структуре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официального сайта образовательной организации в информационно – телекоммуникационной сети «Интернет» и формату представления на нем информации».</w:t>
            </w:r>
          </w:p>
          <w:p w14:paraId="4B5272CA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0A8FE4" w14:textId="37AA73C3" w:rsidR="00331132" w:rsidRPr="000E06E8" w:rsidRDefault="00127C2F" w:rsidP="008231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1132" w:rsidRPr="00331132" w14:paraId="245151A8" w14:textId="77777777" w:rsidTr="003311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2FE6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открытости</w:t>
            </w:r>
          </w:p>
          <w:p w14:paraId="061953E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 доступности</w:t>
            </w:r>
          </w:p>
          <w:p w14:paraId="14B4E4D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информации о</w:t>
            </w:r>
          </w:p>
          <w:p w14:paraId="7ABAF13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деятельности ДОУ для заинтересованных лиц (наличие информации в</w:t>
            </w:r>
          </w:p>
          <w:p w14:paraId="70C52CF6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СМИ, на сайте</w:t>
            </w:r>
          </w:p>
          <w:p w14:paraId="575AD2F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14:paraId="525C932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учреждения,</w:t>
            </w:r>
          </w:p>
          <w:p w14:paraId="4486A400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информационные стенды (уголки), выставки,</w:t>
            </w:r>
          </w:p>
          <w:p w14:paraId="7C4E637F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презентации и т.д.);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49F" w14:textId="77777777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На основании ст.29 Федерального закона РФ №273-ФЗ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бразовании в Российской Федерации» от 29.12.12 Образовательные организации формируют открытые и общедоступные информационные ресурсы, содержащие информацию о деятельности, и обеспечивают доступ к таким ресурсам посредством размещения 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информационно-телекоммуникационных сетях, в том числе на</w:t>
            </w:r>
            <w:r w:rsidR="00506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официальном сайте образовательной организации в сети "Интернет".</w:t>
            </w:r>
          </w:p>
          <w:p w14:paraId="0AF470C6" w14:textId="77777777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В ДОУ вся информация о деятельности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учреждения открыта и доступ</w:t>
            </w:r>
            <w:r w:rsidR="00506CFB">
              <w:rPr>
                <w:rFonts w:ascii="Times New Roman" w:hAnsi="Times New Roman"/>
                <w:sz w:val="24"/>
                <w:szCs w:val="24"/>
              </w:rPr>
              <w:t xml:space="preserve">на родителям. Этому способствует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своевременное оповещение о проводимых мероприятиях через рекламу,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объявления, групповые стенды, буклеты.</w:t>
            </w:r>
          </w:p>
          <w:p w14:paraId="5E971CD1" w14:textId="6FDB6B66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Информационные стенды в коридорах детского сада привлекают</w:t>
            </w:r>
            <w:r w:rsidR="00506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внимание родителей к жизни в ДОУ. Доступно, кратко, иллюстративно, освещаются основные особенности учреждения, линии развития, рассказывается о специалистах, достижениях коллектива. Имеется информация о реализуемой основной образовательной программе, дополнительном образовании</w:t>
            </w:r>
            <w:r w:rsidR="00127C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39634D" w14:textId="3FDB25A3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Конечно же, нельзя обойти вниманием так</w:t>
            </w:r>
            <w:r w:rsidR="00127C2F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важны</w:t>
            </w:r>
            <w:r w:rsidR="00127C2F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42A377F5" w14:textId="461D51B1" w:rsid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 w:rsidR="00127C2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 w:rsidR="00127C2F">
              <w:rPr>
                <w:rFonts w:ascii="Times New Roman" w:hAnsi="Times New Roman"/>
                <w:sz w:val="24"/>
                <w:szCs w:val="24"/>
              </w:rPr>
              <w:t>и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информации для родителей, как официальный сайт ДОУ</w:t>
            </w:r>
            <w:r w:rsidR="00127C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F1400">
              <w:rPr>
                <w:rFonts w:ascii="Times New Roman" w:hAnsi="Times New Roman"/>
                <w:sz w:val="24"/>
                <w:szCs w:val="24"/>
              </w:rPr>
              <w:t>страница</w:t>
            </w:r>
            <w:r w:rsidR="00127C2F">
              <w:rPr>
                <w:rFonts w:ascii="Times New Roman" w:hAnsi="Times New Roman"/>
                <w:sz w:val="24"/>
                <w:szCs w:val="24"/>
              </w:rPr>
              <w:t xml:space="preserve">  в социальной сети </w:t>
            </w:r>
            <w:proofErr w:type="spellStart"/>
            <w:r w:rsidR="00127C2F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="008F1400">
              <w:rPr>
                <w:rFonts w:ascii="Times New Roman" w:hAnsi="Times New Roman"/>
                <w:sz w:val="24"/>
                <w:szCs w:val="24"/>
              </w:rPr>
              <w:t>,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которы</w:t>
            </w:r>
            <w:r w:rsidR="008F1400">
              <w:rPr>
                <w:rFonts w:ascii="Times New Roman" w:hAnsi="Times New Roman"/>
                <w:sz w:val="24"/>
                <w:szCs w:val="24"/>
              </w:rPr>
              <w:t>е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  <w:r w:rsidR="008F1400">
              <w:rPr>
                <w:rFonts w:ascii="Times New Roman" w:hAnsi="Times New Roman"/>
                <w:sz w:val="24"/>
                <w:szCs w:val="24"/>
              </w:rPr>
              <w:t>ю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т жизнь дошкольного учреждения открытой, обеспечивает быструю обратную связь. Информация на сайте обновляется регулярно и позволяет родителям быть в курсе всех событий происходящих в ДОУ, знакомиться со всеми документами, нормативно - правовой базой дошкольного учреждения.</w:t>
            </w:r>
          </w:p>
          <w:p w14:paraId="143DDCEE" w14:textId="77777777" w:rsidR="0082318A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B6608A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A2650D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8:</w:t>
      </w:r>
    </w:p>
    <w:p w14:paraId="120B722D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1132">
        <w:rPr>
          <w:rFonts w:ascii="Times New Roman" w:eastAsia="Calibri" w:hAnsi="Times New Roman" w:cs="Times New Roman"/>
          <w:sz w:val="24"/>
          <w:szCs w:val="24"/>
        </w:rPr>
        <w:t>Библиотечно</w:t>
      </w:r>
      <w:proofErr w:type="spellEnd"/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информационное обеспечение образовательного процесса соответствует всем нормативным документам, удовлетворяет потребности участников образовательного процесса, способствует информационной открытости деятельности ДОУ.</w:t>
      </w:r>
    </w:p>
    <w:p w14:paraId="5C27E2A4" w14:textId="77777777" w:rsid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2E938F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9. Материально-техническое обеспечение образовательного процесса</w:t>
      </w:r>
    </w:p>
    <w:p w14:paraId="72DF9097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BAE12E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9.1. Состояние и использование материально-технической базы</w:t>
      </w:r>
    </w:p>
    <w:p w14:paraId="6D5D4526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1"/>
        <w:gridCol w:w="6854"/>
      </w:tblGrid>
      <w:tr w:rsidR="00331132" w:rsidRPr="00331132" w14:paraId="18525A26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FC9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5AF5" w14:textId="77777777" w:rsidR="00331132" w:rsidRPr="00331132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331132" w:rsidRPr="00331132" w14:paraId="2A4B8CAA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2212" w14:textId="5A820058" w:rsidR="00331132" w:rsidRPr="00331132" w:rsidRDefault="00331132" w:rsidP="001C01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Групповые помещения с отдельными спальнями 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E435" w14:textId="77777777" w:rsidR="00331132" w:rsidRPr="00331132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помещения оснащены полностью: детской мебелью, отвечающей гигиеническим и возрастным особенностям воспитанников, необходимыми материалами для организации совместной и самостоятельной деятельности.</w:t>
            </w:r>
          </w:p>
        </w:tc>
      </w:tr>
      <w:tr w:rsidR="00331132" w:rsidRPr="00331132" w14:paraId="53650530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0D35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Коридоры детского сада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6D9E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Стенды для родителей, визитка ДОУ, стенд для сотрудников</w:t>
            </w:r>
          </w:p>
        </w:tc>
      </w:tr>
      <w:tr w:rsidR="004B312F" w:rsidRPr="00331132" w14:paraId="18FC9B62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FF1" w14:textId="7558B731" w:rsidR="004B312F" w:rsidRPr="004B312F" w:rsidRDefault="004B312F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«Доступная среда»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4CB" w14:textId="4073D173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вызова помощи- 1</w:t>
            </w:r>
          </w:p>
          <w:p w14:paraId="454C658C" w14:textId="3636FECC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Алюминиевая полоса - 2</w:t>
            </w:r>
          </w:p>
          <w:p w14:paraId="76D99FAA" w14:textId="627AA0B1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Информационно-тактильный знак -8</w:t>
            </w:r>
          </w:p>
          <w:p w14:paraId="0AF6550A" w14:textId="63350FD5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Тактильный знак (пиктограмма и номер) - 19 </w:t>
            </w:r>
          </w:p>
          <w:p w14:paraId="1573A395" w14:textId="63370C36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Полоса контрастная  - 33 </w:t>
            </w:r>
          </w:p>
          <w:p w14:paraId="51DC55A0" w14:textId="13F8B30B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Мнемосхема – 1 </w:t>
            </w:r>
          </w:p>
          <w:p w14:paraId="46F96A5D" w14:textId="3A22B866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Пандус телескопический 2-х секционный – 1 шт.</w:t>
            </w:r>
          </w:p>
          <w:p w14:paraId="6108E1F1" w14:textId="2B376AF1" w:rsidR="004B312F" w:rsidRDefault="00F750ED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</w:t>
            </w:r>
            <w:r w:rsidR="004B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обеспечение, предназначенное для отслеживания и обработки получаемых данных в </w:t>
            </w:r>
            <w:proofErr w:type="spellStart"/>
            <w:r w:rsidR="004B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="004B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развивающей игре – 1 шт. </w:t>
            </w:r>
            <w:r w:rsidR="00B51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тактильная дорожка </w:t>
            </w:r>
          </w:p>
          <w:p w14:paraId="07124DA8" w14:textId="6A73F3AC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Тактильная змейка</w:t>
            </w:r>
          </w:p>
          <w:p w14:paraId="7D57FB7A" w14:textId="4D2E2553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Сенсорная гусеница – 1 </w:t>
            </w:r>
          </w:p>
          <w:p w14:paraId="7E5ACF98" w14:textId="00CE76D6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Поручень откидной антибактериальный поручень для раковины с антибактериальным покрытием</w:t>
            </w:r>
          </w:p>
          <w:p w14:paraId="0BB192BD" w14:textId="5506F064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 гимнастический </w:t>
            </w:r>
          </w:p>
          <w:p w14:paraId="0640FC81" w14:textId="577253DF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</w:t>
            </w:r>
            <w:r w:rsidR="0019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звенящий</w:t>
            </w:r>
          </w:p>
          <w:p w14:paraId="6D735087" w14:textId="75FE40DF" w:rsidR="004B312F" w:rsidRDefault="00F750ED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</w:t>
            </w:r>
            <w:r w:rsidR="004B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доска</w:t>
            </w:r>
            <w:r w:rsidR="00B51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 шт.</w:t>
            </w:r>
          </w:p>
          <w:p w14:paraId="0FEAC7B3" w14:textId="1F5B27F3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сухой бассейн с шариками – 1.</w:t>
            </w:r>
          </w:p>
          <w:p w14:paraId="071853FF" w14:textId="64476DC8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светозвуковая панель- 1 шт.</w:t>
            </w:r>
          </w:p>
          <w:p w14:paraId="234B8CC4" w14:textId="4AFC19AE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Световой стол для рисования – 1 шт.</w:t>
            </w:r>
          </w:p>
          <w:p w14:paraId="44721588" w14:textId="77777777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0E6EE7" w14:textId="77777777" w:rsidR="00B516B8" w:rsidRDefault="00B516B8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E6583" w14:textId="77777777" w:rsidR="004B312F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B4A3CB" w14:textId="10F94157" w:rsidR="004B312F" w:rsidRPr="00331132" w:rsidRDefault="004B312F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331132" w14:paraId="40006B98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E484" w14:textId="0623A1FB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Прачечная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933D" w14:textId="1299418C" w:rsidR="00331132" w:rsidRPr="00331132" w:rsidRDefault="00331132" w:rsidP="008D40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Стиральная машина (</w:t>
            </w:r>
            <w:r w:rsidR="008D4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ванна</w:t>
            </w:r>
          </w:p>
        </w:tc>
      </w:tr>
      <w:tr w:rsidR="00331132" w:rsidRPr="00331132" w14:paraId="5FBBDEF3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774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041" w14:textId="756EA5B7" w:rsid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Плита электрическая </w:t>
            </w:r>
            <w:r w:rsidR="008D40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D848C7" w14:textId="31AB6CFD" w:rsidR="008D402A" w:rsidRDefault="008D402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Сковорода электрическая – 1 </w:t>
            </w:r>
          </w:p>
          <w:p w14:paraId="0B831CE7" w14:textId="2BCBAEE0" w:rsidR="008D402A" w:rsidRPr="00331132" w:rsidRDefault="008D402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хлеба – 1 </w:t>
            </w:r>
          </w:p>
          <w:p w14:paraId="4652C685" w14:textId="36805CA3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Шкаф холодильный </w:t>
            </w:r>
            <w:r w:rsidR="008D402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5F52DFA9" w14:textId="6943A39A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Холодильник бытовой </w:t>
            </w:r>
            <w:r w:rsidR="008D402A">
              <w:rPr>
                <w:rFonts w:ascii="Times New Roman" w:hAnsi="Times New Roman"/>
                <w:sz w:val="24"/>
                <w:szCs w:val="24"/>
              </w:rPr>
              <w:t xml:space="preserve">– 2 </w:t>
            </w:r>
          </w:p>
          <w:p w14:paraId="095B431F" w14:textId="013F2905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Мясорубка для предприятий общественного питания </w:t>
            </w:r>
            <w:r w:rsidR="008D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02D4AB" w14:textId="20E906EC" w:rsidR="00331132" w:rsidRPr="00331132" w:rsidRDefault="008D402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A588F9" w14:textId="7A1E3925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Весы настольные электронные ВР </w:t>
            </w:r>
            <w:r w:rsidR="008D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84A507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DB" w:rsidRPr="00331132" w14:paraId="7628A316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D88" w14:textId="3FF893A6" w:rsidR="001C01DB" w:rsidRPr="00331132" w:rsidRDefault="001C01DB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кабинет 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4A5" w14:textId="74834416" w:rsidR="001C01DB" w:rsidRPr="00331132" w:rsidRDefault="008D402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ПК, ноутбук, совмещен с сенсорной комнатой </w:t>
            </w:r>
          </w:p>
        </w:tc>
      </w:tr>
      <w:tr w:rsidR="00331132" w:rsidRPr="00331132" w14:paraId="5FFEA4FE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EF36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C9C7" w14:textId="27FE3E58" w:rsidR="00331132" w:rsidRPr="00331132" w:rsidRDefault="00331132" w:rsidP="001C0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Пианино -</w:t>
            </w:r>
            <w:r w:rsidR="001C01DB">
              <w:rPr>
                <w:rFonts w:ascii="Times New Roman" w:hAnsi="Times New Roman"/>
                <w:sz w:val="24"/>
                <w:szCs w:val="24"/>
              </w:rPr>
              <w:t>1, музыкальный центр -1</w:t>
            </w:r>
          </w:p>
        </w:tc>
      </w:tr>
      <w:tr w:rsidR="00331132" w:rsidRPr="00331132" w14:paraId="3144806B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BF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B848" w14:textId="6AD805BD" w:rsidR="00331132" w:rsidRPr="00331132" w:rsidRDefault="001C01DB" w:rsidP="008D4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 xml:space="preserve">ведская стенка, мячи, </w:t>
            </w:r>
          </w:p>
        </w:tc>
      </w:tr>
      <w:tr w:rsidR="00331132" w:rsidRPr="00331132" w14:paraId="37265B8B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FAE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Кабинет педагога- психолога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92A2" w14:textId="6DD3D8C0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Специальная литература, дидактические игры,</w:t>
            </w:r>
            <w:r w:rsidR="008F1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игрушки, пособия, наборы диагностических материалов</w:t>
            </w:r>
            <w:r w:rsidR="001C01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331132" w:rsidRPr="00331132" w14:paraId="3D0AF385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351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Меры по обеспечению</w:t>
            </w:r>
          </w:p>
          <w:p w14:paraId="536F951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развития материально-</w:t>
            </w:r>
          </w:p>
          <w:p w14:paraId="7AB8150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технической базы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726" w14:textId="77777777" w:rsidR="0082318A" w:rsidRDefault="0082318A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E3BE5D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соответствии с планом работы</w:t>
            </w:r>
          </w:p>
        </w:tc>
      </w:tr>
    </w:tbl>
    <w:p w14:paraId="05C106ED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337352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1132">
        <w:rPr>
          <w:rFonts w:ascii="Times New Roman" w:eastAsia="Calibri" w:hAnsi="Times New Roman" w:cs="Times New Roman"/>
          <w:i/>
          <w:iCs/>
          <w:sz w:val="28"/>
          <w:szCs w:val="28"/>
        </w:rPr>
        <w:t>9.2. Соблюдение в ДОУ мер противопожарной и антитеррористической безопасности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6"/>
        <w:gridCol w:w="6839"/>
      </w:tblGrid>
      <w:tr w:rsidR="00331132" w:rsidRPr="00331132" w14:paraId="3119BF7A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25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14:paraId="0452BB32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1CBE" w14:textId="77777777" w:rsidR="0082318A" w:rsidRDefault="0082318A" w:rsidP="003311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2F8BF9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Результаты проведенного самообследования</w:t>
            </w:r>
          </w:p>
        </w:tc>
      </w:tr>
      <w:tr w:rsidR="00331132" w:rsidRPr="00331132" w14:paraId="30180FFF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7413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здании кнопки тревожной сигнализации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E50E" w14:textId="11D6EBB2" w:rsidR="00331132" w:rsidRPr="00331132" w:rsidRDefault="00331132" w:rsidP="001C01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Имеется, обслуживается </w:t>
            </w:r>
            <w:r w:rsidR="001C0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1132" w:rsidRPr="00331132" w14:paraId="6DC2C14A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6F2C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телефонного аппарата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40A" w14:textId="732F3BB4" w:rsidR="00331132" w:rsidRPr="00331132" w:rsidRDefault="001C01DB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1132" w:rsidRPr="00331132" w14:paraId="1A7DFF32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3608" w14:textId="313D19FD" w:rsidR="00331132" w:rsidRPr="00331132" w:rsidRDefault="00331132" w:rsidP="008D40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Оборудование системы</w:t>
            </w:r>
            <w:r w:rsidR="008D4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BE60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F3512D" w14:textId="1AC6F997" w:rsidR="00331132" w:rsidRPr="00331132" w:rsidRDefault="00331132" w:rsidP="001C01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Установлено </w:t>
            </w:r>
            <w:r w:rsidR="001C0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камер</w:t>
            </w:r>
          </w:p>
        </w:tc>
      </w:tr>
      <w:tr w:rsidR="00331132" w:rsidRPr="00331132" w14:paraId="439B3804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83D1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Оборудованы ли внешние входные двери в учреждении домофонами и доводчиками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CDC8" w14:textId="7593F87D" w:rsidR="00331132" w:rsidRPr="00331132" w:rsidRDefault="001C01DB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331132" w:rsidRPr="00331132" w14:paraId="29824E72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BA6F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паспорта безопасности учреждения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0B04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F5C785C" w14:textId="77777777" w:rsidR="00331132" w:rsidRPr="00331132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меется</w:t>
            </w:r>
          </w:p>
        </w:tc>
      </w:tr>
      <w:tr w:rsidR="00331132" w:rsidRPr="00331132" w14:paraId="2C8DEFD2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29E8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системы оповещения о пожаре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6F7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331132" w:rsidRPr="00331132" w14:paraId="5E15A337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03DC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оборудованных аварийных выходов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EE15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C406954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  <w:tr w:rsidR="00331132" w:rsidRPr="00331132" w14:paraId="4A2C3DFF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DC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системы дистанционной передачи сигнала о пожаре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8619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96F340A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Имеется ППК «Стрелец – монитор»</w:t>
            </w:r>
          </w:p>
        </w:tc>
      </w:tr>
      <w:tr w:rsidR="00331132" w:rsidRPr="00331132" w14:paraId="7B8484C0" w14:textId="77777777" w:rsidTr="003311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6E3E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первичных средств пожаротушения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430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4C959BD" w14:textId="6E1470C9" w:rsidR="00331132" w:rsidRPr="00331132" w:rsidRDefault="00331132" w:rsidP="008D40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Имеются огнетушители в количестве </w:t>
            </w:r>
            <w:r w:rsidR="008D402A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113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7CAC7633" w14:textId="77777777" w:rsidR="006C3D9C" w:rsidRDefault="006C3D9C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3F7FE1" w14:textId="77777777" w:rsidR="006C3D9C" w:rsidRDefault="006C3D9C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19D698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 9:</w:t>
      </w:r>
    </w:p>
    <w:p w14:paraId="744A68CC" w14:textId="1A337C4E" w:rsidR="00331132" w:rsidRPr="00331132" w:rsidRDefault="0082318A" w:rsidP="0082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C0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ДОУ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среды. </w:t>
      </w:r>
    </w:p>
    <w:p w14:paraId="65A3434F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В ДОУ соблюдаются правила по противопожарной и антитеррористической безопасности и обеспечению жизнедеятельности воспитанников.</w:t>
      </w:r>
    </w:p>
    <w:p w14:paraId="435A0870" w14:textId="77777777" w:rsidR="006C3D9C" w:rsidRDefault="006C3D9C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028940" w14:textId="77777777" w:rsidR="006C3D9C" w:rsidRPr="00331132" w:rsidRDefault="006C3D9C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5850EA" w14:textId="77777777" w:rsidR="0082318A" w:rsidRPr="00432439" w:rsidRDefault="00331132" w:rsidP="0033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24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10. Медицинское обслуживание, система </w:t>
      </w:r>
    </w:p>
    <w:p w14:paraId="5324F3CD" w14:textId="77777777" w:rsidR="00331132" w:rsidRPr="00432439" w:rsidRDefault="00331132" w:rsidP="0033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432439">
        <w:rPr>
          <w:rFonts w:ascii="Times New Roman" w:eastAsia="Calibri" w:hAnsi="Times New Roman" w:cs="Times New Roman"/>
          <w:b/>
          <w:bCs/>
          <w:sz w:val="28"/>
          <w:szCs w:val="28"/>
        </w:rPr>
        <w:t>охраны здоровья воспитанников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16"/>
        <w:gridCol w:w="6029"/>
      </w:tblGrid>
      <w:tr w:rsidR="00331132" w:rsidRPr="00432439" w14:paraId="1303542D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4A9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14:paraId="521BD488" w14:textId="77777777" w:rsidR="00331132" w:rsidRPr="00432439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36C8" w14:textId="77777777" w:rsidR="00331132" w:rsidRPr="00432439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Результаты проведенного самообследования</w:t>
            </w:r>
          </w:p>
        </w:tc>
      </w:tr>
      <w:tr w:rsidR="00331132" w:rsidRPr="00432439" w14:paraId="4F3C437C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FAB3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Медицинское</w:t>
            </w:r>
          </w:p>
          <w:p w14:paraId="635E48EB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обслуживание, условия</w:t>
            </w:r>
          </w:p>
          <w:p w14:paraId="33203970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для лечебно-</w:t>
            </w:r>
          </w:p>
          <w:p w14:paraId="764854E7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оздоровительной работы</w:t>
            </w:r>
          </w:p>
          <w:p w14:paraId="4FEE0C3E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(наличие в ДОУ</w:t>
            </w:r>
          </w:p>
          <w:p w14:paraId="7A5876C5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лицензированного</w:t>
            </w:r>
          </w:p>
          <w:p w14:paraId="2ED15203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медицинского кабинета,</w:t>
            </w:r>
          </w:p>
          <w:p w14:paraId="2F440D0A" w14:textId="77777777" w:rsidR="00331132" w:rsidRPr="00432439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соответствие его СанПиН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AA2D" w14:textId="7EE1E100" w:rsidR="00331132" w:rsidRPr="00432439" w:rsidRDefault="00331132" w:rsidP="001C01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</w:t>
            </w:r>
            <w:r w:rsidR="001C01DB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01DB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1132" w:rsidRPr="00432439" w14:paraId="4C55DA09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D4A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Регулярность</w:t>
            </w:r>
          </w:p>
          <w:p w14:paraId="0C875590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прохождения</w:t>
            </w:r>
          </w:p>
          <w:p w14:paraId="3EEA3B72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сотрудниками ДОУ</w:t>
            </w:r>
          </w:p>
          <w:p w14:paraId="3AF75EDA" w14:textId="77777777" w:rsidR="00331132" w:rsidRPr="00432439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медицинских осмотров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B440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- не реже 1 раза в год.</w:t>
            </w:r>
          </w:p>
        </w:tc>
      </w:tr>
      <w:tr w:rsidR="00331132" w:rsidRPr="00432439" w14:paraId="00F7FDFB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5C7F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Анализ заболеваемости</w:t>
            </w:r>
          </w:p>
          <w:p w14:paraId="00DB23B8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воспитанников; сведения о случаях травматизма,</w:t>
            </w:r>
          </w:p>
          <w:p w14:paraId="71F60A6E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пищевых отравлений</w:t>
            </w:r>
          </w:p>
          <w:p w14:paraId="06FB0DD5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среди воспитанников; -</w:t>
            </w:r>
          </w:p>
          <w:p w14:paraId="684E6ABC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предписаний</w:t>
            </w:r>
          </w:p>
          <w:p w14:paraId="23619DA4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надзорных органов;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344" w14:textId="25D7D89D" w:rsidR="00331132" w:rsidRPr="00432439" w:rsidRDefault="00506CFB" w:rsidP="00432439">
            <w:pPr>
              <w:tabs>
                <w:tab w:val="left" w:pos="6942"/>
              </w:tabs>
              <w:ind w:right="-6"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Степень резистентности или инфекционной устойчивости организма дошко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льников все еще остается низкой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Число дней пропущенных по простудным заболеваниям составляет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на одного ребенка в год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дошкольников нашего МДОУ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ребенок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диспанс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ерном  учете у хирурга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 - у офтальмолога,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туберкулезном диспансере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группам здоровья дети распределены следующим образом: 1 группа –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дошкольников,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 -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дошкольника,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дошкольник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4-ая группа</w:t>
            </w:r>
            <w:r w:rsidR="0082318A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ребенка, 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432439" w:rsidRP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 – 2 ребенка. </w:t>
            </w:r>
          </w:p>
        </w:tc>
      </w:tr>
      <w:tr w:rsidR="00331132" w:rsidRPr="00331132" w14:paraId="151B4B7B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267A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lastRenderedPageBreak/>
              <w:t>Система работы по</w:t>
            </w:r>
          </w:p>
          <w:p w14:paraId="0CEBFB2E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воспитанию здорового</w:t>
            </w:r>
          </w:p>
          <w:p w14:paraId="540FBF05" w14:textId="7777777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образа жизни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FC34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 xml:space="preserve">В работе с детьми используются следующие технологии: сохранение и укрепление здоровья (гимнастики: пальчиковая, для глаз, </w:t>
            </w:r>
            <w:proofErr w:type="spellStart"/>
            <w:r w:rsidRPr="00432439"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 w:rsidRPr="00432439">
              <w:rPr>
                <w:rFonts w:ascii="Times New Roman" w:hAnsi="Times New Roman"/>
                <w:sz w:val="24"/>
                <w:szCs w:val="24"/>
              </w:rPr>
              <w:t>, бодрящая), технологии обучения ЗОЖ (тренинги,</w:t>
            </w:r>
            <w:r w:rsidR="008D6002" w:rsidRPr="00432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439">
              <w:rPr>
                <w:rFonts w:ascii="Times New Roman" w:hAnsi="Times New Roman"/>
                <w:sz w:val="24"/>
                <w:szCs w:val="24"/>
              </w:rPr>
              <w:t>НОД развивающего характера, видео презентации, познавательное чтение и беседы, физкультурные праздники и развлечения, прогулки</w:t>
            </w:r>
            <w:r w:rsidR="0082318A" w:rsidRPr="00432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439">
              <w:rPr>
                <w:rFonts w:ascii="Times New Roman" w:hAnsi="Times New Roman"/>
                <w:sz w:val="24"/>
                <w:szCs w:val="24"/>
              </w:rPr>
              <w:t>- походы)</w:t>
            </w:r>
          </w:p>
        </w:tc>
      </w:tr>
    </w:tbl>
    <w:p w14:paraId="074EAB1A" w14:textId="77777777" w:rsidR="006C3D9C" w:rsidRDefault="006C3D9C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06B3B9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п.10:</w:t>
      </w:r>
    </w:p>
    <w:p w14:paraId="4C29B1A6" w14:textId="5BA3EAC5" w:rsidR="00331132" w:rsidRPr="00331132" w:rsidRDefault="008D402A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детей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ДОУ осуществляется медицинскими </w:t>
      </w:r>
      <w:proofErr w:type="gramStart"/>
      <w:r w:rsidR="00331132" w:rsidRPr="00331132">
        <w:rPr>
          <w:rFonts w:ascii="Times New Roman" w:eastAsia="Calibri" w:hAnsi="Times New Roman" w:cs="Times New Roman"/>
          <w:sz w:val="24"/>
          <w:szCs w:val="24"/>
        </w:rPr>
        <w:t>работник</w:t>
      </w:r>
      <w:r w:rsidR="00BB4D6F">
        <w:rPr>
          <w:rFonts w:ascii="Times New Roman" w:eastAsia="Calibri" w:hAnsi="Times New Roman" w:cs="Times New Roman"/>
          <w:sz w:val="24"/>
          <w:szCs w:val="24"/>
        </w:rPr>
        <w:t>ом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  ГБУ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Кизлярская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7D31">
        <w:rPr>
          <w:rFonts w:ascii="Times New Roman" w:eastAsia="Calibri" w:hAnsi="Times New Roman" w:cs="Times New Roman"/>
          <w:sz w:val="24"/>
          <w:szCs w:val="24"/>
        </w:rPr>
        <w:t xml:space="preserve">центральная </w:t>
      </w:r>
      <w:r>
        <w:rPr>
          <w:rFonts w:ascii="Times New Roman" w:eastAsia="Calibri" w:hAnsi="Times New Roman" w:cs="Times New Roman"/>
          <w:sz w:val="24"/>
          <w:szCs w:val="24"/>
        </w:rPr>
        <w:t>районная больница»</w:t>
      </w:r>
      <w:r w:rsidR="008231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910771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Оздоровительная работа в ДОУ проводится на основе нормативно – правовых документов: — ФЗ № 52 «О санитарно-эпидемиологическом благополучии населения».</w:t>
      </w:r>
    </w:p>
    <w:p w14:paraId="34D76799" w14:textId="75DEC491" w:rsidR="00331132" w:rsidRPr="00331132" w:rsidRDefault="00B30B56" w:rsidP="0082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B56">
        <w:rPr>
          <w:rFonts w:ascii="Times New Roman" w:eastAsia="Calibri" w:hAnsi="Times New Roman" w:cs="Times New Roman"/>
          <w:sz w:val="24"/>
          <w:szCs w:val="24"/>
        </w:rPr>
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30B56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B30B56">
        <w:rPr>
          <w:rFonts w:ascii="Times New Roman" w:eastAsia="Calibri" w:hAnsi="Times New Roman" w:cs="Times New Roman"/>
          <w:sz w:val="24"/>
          <w:szCs w:val="24"/>
        </w:rPr>
        <w:t xml:space="preserve"> инфекции (COVID-19)"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6AE21A3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В ДОУ создан комплекс гигиенических, психолого</w:t>
      </w:r>
      <w:r w:rsidR="0082318A">
        <w:rPr>
          <w:rFonts w:ascii="Times New Roman" w:eastAsia="Calibri" w:hAnsi="Times New Roman" w:cs="Times New Roman"/>
          <w:sz w:val="24"/>
          <w:szCs w:val="24"/>
        </w:rPr>
        <w:t>-педагогических и физкультурно-</w:t>
      </w:r>
      <w:r w:rsidRPr="00331132">
        <w:rPr>
          <w:rFonts w:ascii="Times New Roman" w:eastAsia="Calibri" w:hAnsi="Times New Roman" w:cs="Times New Roman"/>
          <w:sz w:val="24"/>
          <w:szCs w:val="24"/>
        </w:rPr>
        <w:t>оздоровительных системных мер, обеспечивающих ребенку психическое и физическое благополучие, комфортную моральную и бытовую среду.</w:t>
      </w:r>
    </w:p>
    <w:p w14:paraId="214D47E1" w14:textId="77777777" w:rsidR="00331132" w:rsidRPr="00331132" w:rsidRDefault="0082318A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11.Санитарно-</w:t>
      </w:r>
      <w:r w:rsidR="00331132" w:rsidRPr="00331132">
        <w:rPr>
          <w:rFonts w:ascii="Times New Roman" w:eastAsia="Calibri" w:hAnsi="Times New Roman" w:cs="Times New Roman"/>
          <w:b/>
          <w:sz w:val="32"/>
          <w:szCs w:val="32"/>
        </w:rPr>
        <w:t>эпидемиологическое состояние учреждения</w:t>
      </w:r>
    </w:p>
    <w:p w14:paraId="2CCB382A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1"/>
        <w:gridCol w:w="6024"/>
      </w:tblGrid>
      <w:tr w:rsidR="00331132" w:rsidRPr="00331132" w14:paraId="2BC19232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6A4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14:paraId="41987A37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67F3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Результаты проведенного самообследования</w:t>
            </w:r>
          </w:p>
        </w:tc>
      </w:tr>
      <w:tr w:rsidR="00331132" w:rsidRPr="00331132" w14:paraId="466E28EB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557E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договора на проведение работ по дератизации и дезинсекции помещений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87A2" w14:textId="65D46955" w:rsidR="00331132" w:rsidRPr="00331132" w:rsidRDefault="00331132" w:rsidP="0043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</w:t>
            </w:r>
            <w:proofErr w:type="spellStart"/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СанЭ</w:t>
            </w:r>
            <w:r w:rsidR="00ED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пидемСтанция</w:t>
            </w:r>
            <w:proofErr w:type="spellEnd"/>
            <w:r w:rsidR="00ED4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№</w:t>
            </w:r>
            <w:r w:rsidR="0043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 от 25.03.2021 года </w:t>
            </w:r>
          </w:p>
        </w:tc>
      </w:tr>
      <w:tr w:rsidR="00331132" w:rsidRPr="00331132" w14:paraId="1D51C68F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9BC3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Стирка белья, спецодежды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39E5" w14:textId="73183261" w:rsidR="00331132" w:rsidRPr="00331132" w:rsidRDefault="003928C7" w:rsidP="00392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штатн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31132"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машиниста по стирке белья</w:t>
            </w:r>
          </w:p>
        </w:tc>
      </w:tr>
      <w:tr w:rsidR="00331132" w:rsidRPr="00331132" w14:paraId="78B163C4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108C" w14:textId="77777777" w:rsidR="00331132" w:rsidRPr="00331132" w:rsidRDefault="00331132" w:rsidP="00331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договора по техническому обслуживанию систем электроснабжения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B855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0A56D2" w14:textId="7A865F9D" w:rsidR="00331132" w:rsidRPr="00331132" w:rsidRDefault="00432439" w:rsidP="00B3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1008127136 от 11.01.202</w:t>
            </w:r>
            <w:r w:rsidR="00B30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331132" w:rsidRPr="00331132" w14:paraId="71228758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03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договора на выполнение работ по техническому обслуживанию водяного отопления, горячего и холодного водоснабжения, канализации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34A9" w14:textId="77777777" w:rsidR="0082318A" w:rsidRDefault="0082318A" w:rsidP="00331132">
            <w:pPr>
              <w:tabs>
                <w:tab w:val="left" w:pos="6942"/>
              </w:tabs>
              <w:ind w:right="-6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0FE1BF3" w14:textId="77777777" w:rsidR="0082318A" w:rsidRDefault="0082318A" w:rsidP="00331132">
            <w:pPr>
              <w:tabs>
                <w:tab w:val="left" w:pos="6942"/>
              </w:tabs>
              <w:ind w:right="-6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F8309F9" w14:textId="5991871D" w:rsidR="00331132" w:rsidRPr="00331132" w:rsidRDefault="00432439" w:rsidP="00B30B56">
            <w:pPr>
              <w:tabs>
                <w:tab w:val="left" w:pos="6942"/>
              </w:tabs>
              <w:ind w:right="-6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51 от 11.01.202</w:t>
            </w:r>
            <w:r w:rsidR="00B3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132" w:rsidRPr="00331132" w14:paraId="45AD3715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3EC4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документации, регламентирующей порядок  санитарно- эпидемиологическое содержания учреждения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D286" w14:textId="77777777" w:rsidR="0082318A" w:rsidRDefault="0082318A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124390B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Программа  производственного контроля, внутренние локальные акты, инструкции, правила на рабочих местах.</w:t>
            </w:r>
          </w:p>
        </w:tc>
      </w:tr>
      <w:tr w:rsidR="00331132" w:rsidRPr="00331132" w14:paraId="7B29D9DC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0389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необходимого инвентаря и средств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F9D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Имеется в соответствии с требованиями для санитарной обработки СанПин 2.4.1. 3049-13</w:t>
            </w:r>
          </w:p>
        </w:tc>
      </w:tr>
      <w:tr w:rsidR="00331132" w:rsidRPr="00331132" w14:paraId="78D7496D" w14:textId="77777777" w:rsidTr="003311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C8A2" w14:textId="77777777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заключения Роспотребнадзора на основной вид деятельности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9E21" w14:textId="7A4164EF" w:rsidR="00331132" w:rsidRPr="00331132" w:rsidRDefault="00331132" w:rsidP="00331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Санитарно- эпидемиологическое заключение №</w:t>
            </w:r>
            <w:r w:rsidR="00432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26. ПР.04.000. М.000233.11.12.от 01.11.2012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г</w:t>
            </w:r>
            <w:r w:rsidR="00823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628DAF2" w14:textId="77777777" w:rsidR="0082318A" w:rsidRDefault="0082318A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8647BF7" w14:textId="77777777" w:rsidR="0082318A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п.11:</w:t>
      </w: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F4648E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В ДОУ соблюдаются правила по под</w:t>
      </w:r>
      <w:r w:rsidR="0082318A">
        <w:rPr>
          <w:rFonts w:ascii="Times New Roman" w:eastAsia="Calibri" w:hAnsi="Times New Roman" w:cs="Times New Roman"/>
          <w:sz w:val="24"/>
          <w:szCs w:val="24"/>
        </w:rPr>
        <w:t>держанию нормального санитарно-</w:t>
      </w:r>
      <w:r w:rsidRPr="00331132">
        <w:rPr>
          <w:rFonts w:ascii="Times New Roman" w:eastAsia="Calibri" w:hAnsi="Times New Roman" w:cs="Times New Roman"/>
          <w:sz w:val="24"/>
          <w:szCs w:val="24"/>
        </w:rPr>
        <w:t>эпидемиологическое состояния учреждения.</w:t>
      </w:r>
    </w:p>
    <w:p w14:paraId="77C293C5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ABD3E4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1132">
        <w:rPr>
          <w:rFonts w:ascii="Times New Roman" w:eastAsia="Calibri" w:hAnsi="Times New Roman" w:cs="Times New Roman"/>
          <w:b/>
          <w:bCs/>
          <w:sz w:val="32"/>
          <w:szCs w:val="32"/>
        </w:rPr>
        <w:t>12. Организации питания</w:t>
      </w:r>
    </w:p>
    <w:p w14:paraId="20ECBE40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35"/>
        <w:gridCol w:w="5210"/>
      </w:tblGrid>
      <w:tr w:rsidR="00331132" w:rsidRPr="00331132" w14:paraId="030F4A1F" w14:textId="77777777" w:rsidTr="003311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70CC" w14:textId="77777777" w:rsidR="00331132" w:rsidRPr="0082318A" w:rsidRDefault="00331132" w:rsidP="008231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18A">
              <w:rPr>
                <w:rFonts w:ascii="Times New Roman" w:hAnsi="Times New Roman"/>
                <w:sz w:val="24"/>
                <w:szCs w:val="24"/>
              </w:rPr>
              <w:t>Критерии</w:t>
            </w:r>
            <w:r w:rsidR="0082318A" w:rsidRP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18A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09E4" w14:textId="77777777" w:rsidR="00331132" w:rsidRPr="0082318A" w:rsidRDefault="00331132" w:rsidP="00823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18A">
              <w:rPr>
                <w:rFonts w:ascii="Times New Roman" w:hAnsi="Times New Roman"/>
                <w:sz w:val="24"/>
                <w:szCs w:val="24"/>
              </w:rPr>
              <w:t>Результаты проведенного самообследования</w:t>
            </w:r>
          </w:p>
        </w:tc>
      </w:tr>
      <w:tr w:rsidR="00331132" w:rsidRPr="00331132" w14:paraId="048AC4D1" w14:textId="77777777" w:rsidTr="003311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3603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собственного</w:t>
            </w:r>
          </w:p>
          <w:p w14:paraId="69741E7B" w14:textId="77777777" w:rsidR="00331132" w:rsidRPr="00331132" w:rsidRDefault="00331132" w:rsidP="008231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пищеблока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3C29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на 1-м этаже здания</w:t>
            </w:r>
          </w:p>
        </w:tc>
      </w:tr>
      <w:tr w:rsidR="00331132" w:rsidRPr="00331132" w14:paraId="3FAD5141" w14:textId="77777777" w:rsidTr="003311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4A2F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Работа администрации по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контролю за качеством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приготовления пищи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D91F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Ведется ежедневно</w:t>
            </w:r>
          </w:p>
        </w:tc>
      </w:tr>
      <w:tr w:rsidR="00331132" w:rsidRPr="00331132" w14:paraId="61119CD9" w14:textId="77777777" w:rsidTr="003311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007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Качество питания:</w:t>
            </w:r>
          </w:p>
          <w:p w14:paraId="2EF50F72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калорийность,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сбалансированность</w:t>
            </w:r>
          </w:p>
          <w:p w14:paraId="0A5E487B" w14:textId="77777777" w:rsidR="0082318A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(соотношение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белков/жиров/</w:t>
            </w:r>
          </w:p>
          <w:p w14:paraId="5E0F55C6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углеводов),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соблюдение норм</w:t>
            </w:r>
          </w:p>
          <w:p w14:paraId="0D5A6486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питания; разнообразие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ассортимента продуктов;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витаминизация, объе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14:paraId="5FCF291E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порций, наличие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контрольного блюда;</w:t>
            </w:r>
          </w:p>
          <w:p w14:paraId="296945D5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хранение проб (48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часовое).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F5D" w14:textId="4BF51F37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 xml:space="preserve">Организация питания возлагается на </w:t>
            </w:r>
            <w:r w:rsidR="003928C7" w:rsidRPr="00432439">
              <w:rPr>
                <w:rFonts w:ascii="Times New Roman" w:hAnsi="Times New Roman"/>
                <w:sz w:val="24"/>
                <w:szCs w:val="24"/>
              </w:rPr>
              <w:t xml:space="preserve">медицинскую сестру </w:t>
            </w:r>
            <w:r w:rsidRPr="00432439">
              <w:rPr>
                <w:rFonts w:ascii="Times New Roman" w:hAnsi="Times New Roman"/>
                <w:sz w:val="24"/>
                <w:szCs w:val="24"/>
              </w:rPr>
              <w:t>ДОУ. В ДОУ сбалансированное питание детей</w:t>
            </w:r>
          </w:p>
          <w:p w14:paraId="52C23B76" w14:textId="1BA20D6C" w:rsidR="00331132" w:rsidRPr="00432439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439">
              <w:rPr>
                <w:rFonts w:ascii="Times New Roman" w:hAnsi="Times New Roman"/>
                <w:sz w:val="24"/>
                <w:szCs w:val="24"/>
              </w:rPr>
              <w:t>в соответствии с их возрастом</w:t>
            </w:r>
            <w:r w:rsidR="003928C7" w:rsidRPr="0043243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32439">
              <w:rPr>
                <w:rFonts w:ascii="Times New Roman" w:hAnsi="Times New Roman"/>
                <w:sz w:val="24"/>
                <w:szCs w:val="24"/>
              </w:rPr>
              <w:t xml:space="preserve">соответствии с санитарными нормами и правилами. </w:t>
            </w:r>
          </w:p>
          <w:p w14:paraId="006FEE32" w14:textId="55349B6A" w:rsidR="00331132" w:rsidRPr="00432439" w:rsidRDefault="00331132" w:rsidP="00D93A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132" w:rsidRPr="00331132" w14:paraId="0292B599" w14:textId="77777777" w:rsidTr="003311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2DF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Наличие необходимой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документации: приказы по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 xml:space="preserve">организации питания, </w:t>
            </w:r>
          </w:p>
          <w:p w14:paraId="5535BBD9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накопительная ведомость,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журналы бракеража сырой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132">
              <w:rPr>
                <w:rFonts w:ascii="Times New Roman" w:hAnsi="Times New Roman"/>
                <w:sz w:val="24"/>
                <w:szCs w:val="24"/>
              </w:rPr>
              <w:t>и готовой продукции; 20-ти дневное меню,</w:t>
            </w:r>
            <w:r w:rsidR="0082318A">
              <w:rPr>
                <w:rFonts w:ascii="Times New Roman" w:hAnsi="Times New Roman"/>
                <w:sz w:val="24"/>
                <w:szCs w:val="24"/>
              </w:rPr>
              <w:t xml:space="preserve"> картотека блюд; таблицы запрещенных  продуктов, норм питания. </w:t>
            </w:r>
          </w:p>
          <w:p w14:paraId="097450F9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0B77" w14:textId="77777777" w:rsidR="00331132" w:rsidRPr="00331132" w:rsidRDefault="00331132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Документы:</w:t>
            </w:r>
          </w:p>
          <w:p w14:paraId="0802E8E3" w14:textId="454FDB24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 Приказ о создании бракеражной комиссии готовой продукции.</w:t>
            </w:r>
          </w:p>
          <w:p w14:paraId="72ACF05A" w14:textId="6B01E691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 График получения пищи.</w:t>
            </w:r>
          </w:p>
          <w:p w14:paraId="6F8DAD1F" w14:textId="2240E218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.Журналы бракеража сырой и готовой продукции.</w:t>
            </w:r>
          </w:p>
          <w:p w14:paraId="293764FD" w14:textId="49F005D6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4649">
              <w:rPr>
                <w:rFonts w:ascii="Times New Roman" w:hAnsi="Times New Roman"/>
                <w:sz w:val="24"/>
                <w:szCs w:val="24"/>
              </w:rPr>
              <w:t>. Меню на 1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0 дней.</w:t>
            </w:r>
          </w:p>
          <w:p w14:paraId="4D2A18F3" w14:textId="2435F260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 Технологические карты.</w:t>
            </w:r>
          </w:p>
          <w:p w14:paraId="630BF05A" w14:textId="4E5073C8" w:rsidR="00331132" w:rsidRPr="00331132" w:rsidRDefault="00D93A7B" w:rsidP="00823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 Журнал проведения витаминизации третьих блюд.</w:t>
            </w:r>
          </w:p>
          <w:p w14:paraId="5C1090E0" w14:textId="05CB7937" w:rsidR="00331132" w:rsidRPr="00331132" w:rsidRDefault="00D93A7B" w:rsidP="0082318A">
            <w:pPr>
              <w:tabs>
                <w:tab w:val="left" w:pos="6942"/>
              </w:tabs>
              <w:ind w:right="-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. Журнал учета температурного режима холодильного оборудования</w:t>
            </w:r>
          </w:p>
        </w:tc>
      </w:tr>
    </w:tbl>
    <w:p w14:paraId="514D685A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A92043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 к п.12:</w:t>
      </w:r>
    </w:p>
    <w:p w14:paraId="70477378" w14:textId="5BEA933F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37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132">
        <w:rPr>
          <w:rFonts w:ascii="Times New Roman" w:eastAsia="Calibri" w:hAnsi="Times New Roman" w:cs="Times New Roman"/>
          <w:sz w:val="24"/>
          <w:szCs w:val="24"/>
        </w:rPr>
        <w:t>ДОУ организовано 4-х разовое питание. Для организации питания были заключены договора с поставщиками на поставку продуктов. Все продукты сопровождаются сертификатами качества.</w:t>
      </w:r>
    </w:p>
    <w:p w14:paraId="0025A73A" w14:textId="77777777" w:rsidR="00331132" w:rsidRPr="00331132" w:rsidRDefault="0082318A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Пищеблок оснаще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>н всем необходимым для приготовления пищи  обо</w:t>
      </w:r>
      <w:r>
        <w:rPr>
          <w:rFonts w:ascii="Times New Roman" w:eastAsia="Calibri" w:hAnsi="Times New Roman" w:cs="Times New Roman"/>
          <w:sz w:val="24"/>
          <w:szCs w:val="24"/>
        </w:rPr>
        <w:t>рудованием и уборочным инвентаре</w:t>
      </w:r>
      <w:r w:rsidR="00331132" w:rsidRPr="00331132">
        <w:rPr>
          <w:rFonts w:ascii="Times New Roman" w:eastAsia="Calibri" w:hAnsi="Times New Roman" w:cs="Times New Roman"/>
          <w:sz w:val="24"/>
          <w:szCs w:val="24"/>
        </w:rPr>
        <w:t>м. Блюда готовятся в соответствии с санитарно-гигиеническими требованиями и нормами.</w:t>
      </w:r>
    </w:p>
    <w:p w14:paraId="3F8D0D73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>Имеется примерное 10-дневное меню. Меню по дням недели р</w:t>
      </w:r>
      <w:r w:rsidR="0082318A">
        <w:rPr>
          <w:rFonts w:ascii="Times New Roman" w:eastAsia="Calibri" w:hAnsi="Times New Roman" w:cs="Times New Roman"/>
          <w:sz w:val="24"/>
          <w:szCs w:val="24"/>
        </w:rPr>
        <w:t>азнообразное, разработано с  уче</w:t>
      </w:r>
      <w:r w:rsidRPr="00331132">
        <w:rPr>
          <w:rFonts w:ascii="Times New Roman" w:eastAsia="Calibri" w:hAnsi="Times New Roman" w:cs="Times New Roman"/>
          <w:sz w:val="24"/>
          <w:szCs w:val="24"/>
        </w:rPr>
        <w:t>том  физиологических потребностей детей в калорийности и пищевых веществах.</w:t>
      </w:r>
    </w:p>
    <w:p w14:paraId="2149C328" w14:textId="69F5E86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Проводится витаминизация третьих блюд. </w:t>
      </w:r>
      <w:proofErr w:type="spellStart"/>
      <w:r w:rsidRPr="00331132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 комиссия ДОУ систематически осуществляет контроль за правильностью обработки продуктов, закладкой, выходом блюд, вкусовыми качествами пищи.</w:t>
      </w:r>
    </w:p>
    <w:p w14:paraId="25D0973F" w14:textId="77777777" w:rsidR="00331132" w:rsidRPr="00331132" w:rsidRDefault="00331132" w:rsidP="0082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132">
        <w:rPr>
          <w:rFonts w:ascii="Times New Roman" w:eastAsia="Calibri" w:hAnsi="Times New Roman" w:cs="Times New Roman"/>
          <w:sz w:val="24"/>
          <w:szCs w:val="24"/>
        </w:rPr>
        <w:t xml:space="preserve">Информация о питании детей доводится до родителей, меню размещается на стенде. </w:t>
      </w:r>
    </w:p>
    <w:p w14:paraId="4E470AD3" w14:textId="77777777" w:rsidR="00331132" w:rsidRPr="00331132" w:rsidRDefault="00331132" w:rsidP="00331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7730AC" w14:textId="77777777" w:rsidR="00331132" w:rsidRPr="00331132" w:rsidRDefault="00331132" w:rsidP="00331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sz w:val="28"/>
          <w:szCs w:val="28"/>
        </w:rPr>
        <w:t>13.Функционирование внутренней системы оценки качества образования</w:t>
      </w:r>
    </w:p>
    <w:p w14:paraId="7592FF29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организации внутренней системы </w:t>
      </w:r>
      <w:proofErr w:type="gramStart"/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 качества</w:t>
      </w:r>
      <w:proofErr w:type="gramEnd"/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и выполнения плана 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контроля для определения факторов и своевременного выявления изменений, влияющих на качество образования в учреждении. </w:t>
      </w:r>
    </w:p>
    <w:p w14:paraId="2353CF71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 в ДОУ проводится в  </w:t>
      </w:r>
      <w:r w:rsidRPr="009B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от 29.12.2012 № 273-ФЗ «Об образовании в Российской Федерации»,  Уставом ДОУ.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49EC27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внутренней системы оценки качества образования осуществляется в ДОУ на основе образовательной программы и годового плана работы, плана контроля, утвержденных приказами заведующего и принятых на заседаниях Педагогических советов. </w:t>
      </w:r>
    </w:p>
    <w:p w14:paraId="6BF586A8" w14:textId="77777777" w:rsid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качества дошкольного образования рассматривается как система контроля внутри ДОУ, которая включает себя интегративные составляющие: качество образовательного процесса; качество работы с родителями; качество работы с педагогическими кадрами; качество предметно-пространственной среды.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получения информации: опрос, анкетирование, наблюдение, тестирование, анализ документации и др.</w:t>
      </w:r>
    </w:p>
    <w:p w14:paraId="453BC9DA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образовательной деятельности используется педаго</w:t>
      </w:r>
      <w:r w:rsidR="008231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 мониторинг, который дае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качественную и своевременную информацию, необходимую для принятия управленческих решений.</w:t>
      </w:r>
      <w:r w:rsidRPr="009B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оформляется справка, с которой сотрудники  знакомятся под роспись. При необходимости проводится повторный контроль.</w:t>
      </w:r>
    </w:p>
    <w:p w14:paraId="21BB7C8D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контроля проводятся с целью изучения воспитательно –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14:paraId="30A5E439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практикуется такая форма контроля, как открытые просмотры, вз</w:t>
      </w:r>
      <w:r w:rsidR="00443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сещения. Оценка деятельности осуществляется самими воспитателями по предложенным критериям. 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 возможность для самообразования, обмена опытом.</w:t>
      </w:r>
    </w:p>
    <w:p w14:paraId="67311E9E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14:paraId="62709147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используется в процессе контроля такая форма, как посещение образовательной деятельности. Посещения проводит заведующий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заместитель </w:t>
      </w: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зависимости от намеченной цели). Результаты наблюдений фиксируются в картах по контролю. </w:t>
      </w:r>
    </w:p>
    <w:p w14:paraId="138230A1" w14:textId="77777777" w:rsidR="009B76B9" w:rsidRPr="009B76B9" w:rsidRDefault="009B76B9" w:rsidP="009B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 целью обеспечения гласности и принятия объективных решений, результаты контроля обсуждались на педагогических советах.</w:t>
      </w:r>
    </w:p>
    <w:p w14:paraId="0490502E" w14:textId="77777777" w:rsidR="006C3D9C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0B753" w14:textId="77777777" w:rsidR="0082318A" w:rsidRDefault="009B76B9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 к пункту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C65B0FD" w14:textId="77777777" w:rsidR="00331132" w:rsidRPr="00331132" w:rsidRDefault="00331132" w:rsidP="0082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14:paraId="54439879" w14:textId="77777777" w:rsidR="006C3D9C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D4D7F" w14:textId="77777777" w:rsidR="006C3D9C" w:rsidRPr="00331132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2DE6D" w14:textId="007CA0E6" w:rsidR="00331132" w:rsidRPr="00331132" w:rsidRDefault="00331132" w:rsidP="00331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1132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деятельности </w:t>
      </w:r>
      <w:r w:rsidR="00D93A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31132">
        <w:rPr>
          <w:rFonts w:ascii="Times New Roman" w:eastAsia="Calibri" w:hAnsi="Times New Roman" w:cs="Times New Roman"/>
          <w:b/>
          <w:sz w:val="28"/>
          <w:szCs w:val="28"/>
        </w:rPr>
        <w:t xml:space="preserve">ДОУ, подлежащие </w:t>
      </w:r>
      <w:proofErr w:type="spellStart"/>
      <w:r w:rsidRPr="00331132">
        <w:rPr>
          <w:rFonts w:ascii="Times New Roman" w:eastAsia="Calibri" w:hAnsi="Times New Roman" w:cs="Times New Roman"/>
          <w:b/>
          <w:sz w:val="28"/>
          <w:szCs w:val="28"/>
        </w:rPr>
        <w:t>самообследованию</w:t>
      </w:r>
      <w:proofErr w:type="spellEnd"/>
      <w:r w:rsidRPr="0033113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6ABB48B" w14:textId="77777777" w:rsidR="00331132" w:rsidRPr="00331132" w:rsidRDefault="00331132" w:rsidP="00331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6"/>
        <w:gridCol w:w="6478"/>
        <w:gridCol w:w="595"/>
        <w:gridCol w:w="1396"/>
      </w:tblGrid>
      <w:tr w:rsidR="00331132" w:rsidRPr="00331132" w14:paraId="0DAC4C26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1423" w14:textId="77777777" w:rsidR="00331132" w:rsidRPr="00331132" w:rsidRDefault="00331132" w:rsidP="003311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3BD0" w14:textId="77777777" w:rsidR="00331132" w:rsidRPr="00331132" w:rsidRDefault="00331132" w:rsidP="003311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DC6" w14:textId="77777777" w:rsidR="00331132" w:rsidRPr="00331132" w:rsidRDefault="00331132" w:rsidP="003311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</w:tr>
      <w:tr w:rsidR="00331132" w:rsidRPr="00331132" w14:paraId="68D46E9D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11C4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5C60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65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2" w:rsidRPr="00331132" w14:paraId="52A81B65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67A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8415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A42" w14:textId="3E29125A" w:rsidR="00331132" w:rsidRPr="00331132" w:rsidRDefault="00D93A7B" w:rsidP="00D93A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9B76B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31132" w:rsidRPr="00331132" w14:paraId="33F1BC8F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E3B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6D6C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A6B9" w14:textId="6C670946" w:rsidR="00331132" w:rsidRPr="00331132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9B76B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31132" w:rsidRPr="00331132" w14:paraId="05DF28CC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7A0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AA8C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E17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132" w:rsidRPr="00331132" w14:paraId="077E456F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D5AD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373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61D6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132" w:rsidRPr="00331132" w14:paraId="4DAB4868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5C0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AAC4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 педагогическим сопровождением на базе дошкольного учреждения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0C9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132" w:rsidRPr="00331132" w14:paraId="3D08584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2077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3A51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3- 8 лет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B09" w14:textId="523FCF9F" w:rsidR="00331132" w:rsidRPr="00331132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9B76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31132" w:rsidRPr="00331132" w14:paraId="60D77638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0ECA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112E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воспитанников, получающих услуги присмотра и ухода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B96" w14:textId="511FCDE6" w:rsidR="00331132" w:rsidRPr="00331132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D31">
              <w:rPr>
                <w:rFonts w:ascii="Times New Roman" w:hAnsi="Times New Roman"/>
                <w:sz w:val="24"/>
                <w:szCs w:val="24"/>
              </w:rPr>
              <w:t>110 чел</w:t>
            </w:r>
          </w:p>
        </w:tc>
      </w:tr>
      <w:tr w:rsidR="00331132" w:rsidRPr="00331132" w14:paraId="6B4A8084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1C2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08B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60C7" w14:textId="37F01902" w:rsidR="00331132" w:rsidRPr="00331132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31132" w:rsidRPr="00331132" w14:paraId="66B66826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3A12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9098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D8B5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132" w:rsidRPr="00331132" w14:paraId="5ED4132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62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D6F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BA1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132" w:rsidRPr="00331132" w14:paraId="0F3AE6AD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A68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84C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воспитанников с ограниченными возможностями здоровья к общей численности воспитанников ,получающих услуги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EE25" w14:textId="3C7CA2F3" w:rsidR="00331132" w:rsidRPr="00331132" w:rsidRDefault="00B30B56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3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/2,7</w:t>
            </w:r>
            <w:r w:rsidR="00F36F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7AE38C01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05D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31C4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психическом развитии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78A" w14:textId="0C0E935A" w:rsidR="00331132" w:rsidRPr="00331132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331132" w:rsidRPr="00331132" w14:paraId="2AB2F6E3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0F62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062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18C5" w14:textId="6188F076" w:rsidR="00331132" w:rsidRPr="00331132" w:rsidRDefault="00B30B56" w:rsidP="00B30B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2,7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2F482476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A95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0FC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27C1" w14:textId="77777777" w:rsidR="00144E11" w:rsidRDefault="00B30B56" w:rsidP="00D93A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14:paraId="294DF8A2" w14:textId="358C52A4" w:rsidR="00331132" w:rsidRPr="00331132" w:rsidRDefault="00085C31" w:rsidP="00D93A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31132" w:rsidRPr="00331132" w14:paraId="52198871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92E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0E5E" w14:textId="77777777" w:rsidR="00331132" w:rsidRPr="00F36F0E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973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0863" w14:textId="5DC3F56F" w:rsidR="00331132" w:rsidRPr="00F36F0E" w:rsidRDefault="00CE6973" w:rsidP="00331132">
            <w:pPr>
              <w:contextualSpacing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дней </w:t>
            </w:r>
          </w:p>
        </w:tc>
      </w:tr>
      <w:tr w:rsidR="00331132" w:rsidRPr="0044361B" w14:paraId="5540A93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4605" w14:textId="77777777" w:rsidR="00331132" w:rsidRPr="0044361B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361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0808" w14:textId="77777777" w:rsidR="00331132" w:rsidRPr="0044361B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361B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 в том числе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E90F" w14:textId="556ADA30" w:rsidR="00331132" w:rsidRPr="0044361B" w:rsidRDefault="00D93A7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331132" w:rsidRPr="0044361B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331132" w:rsidRPr="00331132" w14:paraId="5E73087F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32E6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5BB2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работников, имеющих высшее образование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BA11" w14:textId="6415A3CF" w:rsidR="00331132" w:rsidRPr="00331132" w:rsidRDefault="00F36F0E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C31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8D6002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085C31">
              <w:rPr>
                <w:rFonts w:ascii="Times New Roman" w:hAnsi="Times New Roman"/>
                <w:sz w:val="24"/>
                <w:szCs w:val="24"/>
              </w:rPr>
              <w:t>37,5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12B65B04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E6AB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1.7.2.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3BF6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работников, имеющих высшее образование педагогической направленности(профиля)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205C" w14:textId="44DEF9D5" w:rsidR="00331132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/25 %</w:t>
            </w:r>
          </w:p>
        </w:tc>
      </w:tr>
      <w:tr w:rsidR="00331132" w:rsidRPr="00331132" w14:paraId="43419D1C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6A03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1.7.3.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F2D2" w14:textId="77777777" w:rsidR="00331132" w:rsidRPr="00331132" w:rsidRDefault="00331132" w:rsidP="00ED3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 xml:space="preserve">Численность, 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456" w14:textId="1840BF39" w:rsidR="00331132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5/62 %</w:t>
            </w:r>
          </w:p>
        </w:tc>
      </w:tr>
      <w:tr w:rsidR="00331132" w:rsidRPr="00331132" w14:paraId="368BAD49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1B28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1.7.4.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9B28" w14:textId="77777777" w:rsidR="00331132" w:rsidRPr="00331132" w:rsidRDefault="00331132" w:rsidP="00ED3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2E43" w14:textId="26F3C090" w:rsidR="00331132" w:rsidRPr="00331132" w:rsidRDefault="00085C31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 62  %</w:t>
            </w:r>
          </w:p>
        </w:tc>
      </w:tr>
      <w:tr w:rsidR="00331132" w:rsidRPr="00331132" w14:paraId="20E4D7C1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78E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CADB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 в том числе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E5FC" w14:textId="5B3B94A9" w:rsidR="00331132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132" w:rsidRPr="00331132" w14:paraId="052FBAAC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0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1.8.1.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3026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0E26" w14:textId="16855D51" w:rsidR="00331132" w:rsidRPr="00331132" w:rsidRDefault="00F36F0E" w:rsidP="00F36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4361B">
              <w:rPr>
                <w:rFonts w:ascii="Times New Roman" w:hAnsi="Times New Roman"/>
                <w:sz w:val="24"/>
                <w:szCs w:val="24"/>
              </w:rPr>
              <w:t>человек\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2E85F6D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1D7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4FC7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5970" w14:textId="2E510997" w:rsidR="00331132" w:rsidRPr="00331132" w:rsidRDefault="00F36F0E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361B">
              <w:rPr>
                <w:rFonts w:ascii="Times New Roman" w:hAnsi="Times New Roman"/>
                <w:sz w:val="24"/>
                <w:szCs w:val="24"/>
              </w:rPr>
              <w:t xml:space="preserve"> человек\</w:t>
            </w:r>
            <w:r w:rsidR="00085C31">
              <w:rPr>
                <w:rFonts w:ascii="Times New Roman" w:hAnsi="Times New Roman"/>
                <w:sz w:val="24"/>
                <w:szCs w:val="24"/>
              </w:rPr>
              <w:t>30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23032298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8E0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D7DB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 в общей численности п</w:t>
            </w:r>
            <w:bookmarkStart w:id="0" w:name="_GoBack"/>
            <w:bookmarkEnd w:id="0"/>
            <w:r w:rsidRPr="00331132">
              <w:rPr>
                <w:rFonts w:ascii="Times New Roman" w:hAnsi="Times New Roman"/>
                <w:sz w:val="24"/>
                <w:szCs w:val="24"/>
              </w:rPr>
              <w:t>едагогических работников, педагогический стаж работы которых составляет: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76A" w14:textId="75E9A504" w:rsidR="00331132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ч/30 %</w:t>
            </w:r>
          </w:p>
        </w:tc>
      </w:tr>
      <w:tr w:rsidR="00331132" w:rsidRPr="00331132" w14:paraId="44D04425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E6D4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1.9.1.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230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102C" w14:textId="77777777" w:rsidR="00331132" w:rsidRPr="00331132" w:rsidRDefault="0044361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3человека\13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52300566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2952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1.9.2.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D527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1301" w14:textId="77777777" w:rsidR="00331132" w:rsidRPr="00331132" w:rsidRDefault="0044361B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человек\26</w:t>
            </w:r>
            <w:r w:rsidR="00331132" w:rsidRPr="00331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31132" w:rsidRPr="00331132" w14:paraId="55C1A643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F399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EA61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 в общей численности педагогических работников, в возрасте до 30 лет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751C" w14:textId="22C538B5" w:rsidR="00331132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человек / </w:t>
            </w:r>
          </w:p>
        </w:tc>
      </w:tr>
      <w:tr w:rsidR="00331132" w:rsidRPr="00331132" w14:paraId="26B0321D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322F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E061" w14:textId="77777777" w:rsidR="00331132" w:rsidRPr="00331132" w:rsidRDefault="00331132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132">
              <w:rPr>
                <w:rFonts w:ascii="Times New Roman" w:hAnsi="Times New Roman"/>
                <w:sz w:val="24"/>
                <w:szCs w:val="24"/>
              </w:rPr>
              <w:t>Численность, удельный вес численности педагогических работников в общей численности педагогических работников, в возрасте от 55  лет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E8FD" w14:textId="7AD4033B" w:rsidR="00331132" w:rsidRPr="00331132" w:rsidRDefault="00085C31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085C31" w:rsidRPr="00331132" w14:paraId="708D53EA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E4E" w14:textId="328CEE30" w:rsidR="00085C31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023" w14:textId="16C1EF24" w:rsidR="00085C31" w:rsidRPr="00331132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C31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085C31">
              <w:rPr>
                <w:rFonts w:ascii="Times New Roman" w:hAnsi="Times New Roman"/>
                <w:sz w:val="24"/>
                <w:szCs w:val="24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6479" w14:textId="28FFE82F" w:rsidR="00085C31" w:rsidRDefault="00085C31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12/80%</w:t>
            </w:r>
          </w:p>
        </w:tc>
      </w:tr>
      <w:tr w:rsidR="00085C31" w:rsidRPr="00331132" w14:paraId="03E0CC64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405" w14:textId="7B794F03" w:rsidR="00085C31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CAD" w14:textId="6A0FCEB1" w:rsidR="00085C31" w:rsidRPr="00085C31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C3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23E" w14:textId="77D929D0" w:rsidR="00085C31" w:rsidRDefault="00085C31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человек /80 % </w:t>
            </w:r>
          </w:p>
        </w:tc>
      </w:tr>
      <w:tr w:rsidR="00085C31" w:rsidRPr="00331132" w14:paraId="6081F928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390" w14:textId="172E9757" w:rsidR="00085C31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3FC" w14:textId="3CB3F977" w:rsidR="00085C31" w:rsidRPr="00085C31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C31">
              <w:rPr>
                <w:rFonts w:ascii="Times New Roman" w:hAnsi="Times New Roman"/>
                <w:sz w:val="24"/>
                <w:szCs w:val="24"/>
              </w:rPr>
              <w:t xml:space="preserve">Соотношение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5C31">
              <w:rPr>
                <w:rFonts w:ascii="Times New Roman" w:hAnsi="Times New Roman"/>
                <w:sz w:val="24"/>
                <w:szCs w:val="24"/>
              </w:rPr>
              <w:t>педагогический работник/воспитанник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C31">
              <w:rPr>
                <w:rFonts w:ascii="Times New Roman" w:hAnsi="Times New Roman"/>
                <w:sz w:val="24"/>
                <w:szCs w:val="24"/>
              </w:rPr>
              <w:t xml:space="preserve"> в дошкольной образовательной организации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A03" w14:textId="6425BF73" w:rsidR="00085C31" w:rsidRDefault="00085C31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</w:t>
            </w:r>
          </w:p>
        </w:tc>
      </w:tr>
      <w:tr w:rsidR="00085C31" w:rsidRPr="00331132" w14:paraId="72B49E35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6DA" w14:textId="5F761695" w:rsidR="00085C31" w:rsidRDefault="00085C31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 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8CF" w14:textId="7143C41A" w:rsidR="00085C31" w:rsidRPr="00085C31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A73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F34" w14:textId="7B8905C6" w:rsidR="00085C31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D72A73" w:rsidRPr="00331132" w14:paraId="6D94A089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B82" w14:textId="52AF7DBB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1.15.1. 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BDD" w14:textId="5A85309C" w:rsidR="00D72A73" w:rsidRP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B9F" w14:textId="42A6B41A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72A73" w:rsidRPr="00331132" w14:paraId="4C6B5DBC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A26" w14:textId="67D870CC" w:rsidR="00D72A73" w:rsidRDefault="00D72A73" w:rsidP="00D72A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1.15.2. 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CBE" w14:textId="756C3CEA" w:rsidR="00D72A73" w:rsidRP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62A" w14:textId="439B97FD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72A73" w:rsidRPr="00331132" w14:paraId="6A12F57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67A" w14:textId="1FDAFAEF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67E" w14:textId="18CEF99C" w:rsidR="00D72A73" w:rsidRP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008" w14:textId="5E116AA0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72A73" w:rsidRPr="00331132" w14:paraId="5BC7F52E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97D" w14:textId="2ED96EBA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277" w14:textId="487D3393" w:rsidR="00D72A73" w:rsidRP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F98" w14:textId="310EA6C5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72A73" w:rsidRPr="00331132" w14:paraId="763A3AED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BED5" w14:textId="6679AF7B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24D" w14:textId="019B5439" w:rsidR="00D72A73" w:rsidRP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дифектолог</w:t>
            </w:r>
            <w:proofErr w:type="spellEnd"/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468" w14:textId="64BC0E3C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D72A73" w:rsidRPr="00331132" w14:paraId="57D22A76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035" w14:textId="654E00AF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04D" w14:textId="4EA7477F" w:rsidR="00D72A73" w:rsidRDefault="00D72A73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3C03" w14:textId="2282C34C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72A73" w:rsidRPr="00331132" w14:paraId="4E523AF7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716" w14:textId="635B5A25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5F7" w14:textId="429E3BFF" w:rsidR="00D72A73" w:rsidRDefault="00D72A73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Инфраструктура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FCD" w14:textId="77777777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A73" w:rsidRPr="00331132" w14:paraId="4115E45D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49D" w14:textId="6F84CCB8" w:rsidR="00D72A73" w:rsidRDefault="00D93D10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61C" w14:textId="5AF688A4" w:rsidR="00D72A73" w:rsidRDefault="00D93D10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086" w14:textId="4FC7F5B5" w:rsidR="00D72A73" w:rsidRDefault="00C53A54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2,316</w:t>
            </w:r>
          </w:p>
        </w:tc>
      </w:tr>
      <w:tr w:rsidR="00D72A73" w:rsidRPr="00331132" w14:paraId="12E1F647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04F8" w14:textId="54AEA9E0" w:rsidR="00D72A73" w:rsidRDefault="00D93D10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55D7" w14:textId="5D1DAE28" w:rsidR="00D72A73" w:rsidRPr="00DD0176" w:rsidRDefault="00D93D10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176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856" w14:textId="5098DD57" w:rsidR="00D72A73" w:rsidRDefault="00C53A54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</w:tr>
      <w:tr w:rsidR="00D93D10" w:rsidRPr="00331132" w14:paraId="6C640774" w14:textId="50E1ED1A" w:rsidTr="0043243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0B7" w14:textId="4BB7DA1B" w:rsidR="00D93D10" w:rsidRDefault="00D93D10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0B3" w14:textId="00044469" w:rsidR="00D93D10" w:rsidRDefault="00D93D10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328" w14:textId="448C9B93" w:rsidR="00D93D10" w:rsidRDefault="00D93D10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1DDD5" w14:textId="6E8B6CD8" w:rsidR="00D93D10" w:rsidRDefault="00D93D10" w:rsidP="00D93D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совмещены</w:t>
            </w:r>
          </w:p>
        </w:tc>
      </w:tr>
      <w:tr w:rsidR="00D93D10" w:rsidRPr="00331132" w14:paraId="6D0FDC46" w14:textId="4A2423AA" w:rsidTr="0043243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81D" w14:textId="67370E94" w:rsidR="00D93D10" w:rsidRDefault="00D93D10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13D" w14:textId="038579AF" w:rsidR="00D93D10" w:rsidRDefault="00D93D10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9D8C" w14:textId="40589C54" w:rsidR="00D93D10" w:rsidRDefault="00D93D10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2CD" w14:textId="77777777" w:rsidR="00D93D10" w:rsidRDefault="00D93D10" w:rsidP="00D93D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A73" w:rsidRPr="00331132" w14:paraId="72184AA1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34A" w14:textId="46373CA0" w:rsidR="00D72A73" w:rsidRDefault="00D93D10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2D1" w14:textId="20A831A2" w:rsidR="00D72A73" w:rsidRDefault="00D93D10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F6" w14:textId="748FBD7E" w:rsidR="00D72A73" w:rsidRDefault="00D93D10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D72A73" w:rsidRPr="00331132" w14:paraId="29F5304B" w14:textId="77777777" w:rsidTr="00D72A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050" w14:textId="77777777" w:rsidR="00D72A73" w:rsidRDefault="00D72A73" w:rsidP="003311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B3D" w14:textId="77777777" w:rsidR="00D72A73" w:rsidRDefault="00D72A73" w:rsidP="0033113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EDE" w14:textId="77777777" w:rsidR="00D72A73" w:rsidRDefault="00D72A73" w:rsidP="00085C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7F5448" w14:textId="5689DACA" w:rsidR="006C3D9C" w:rsidRDefault="00085C31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D12E84" w14:textId="77777777" w:rsidR="006C3D9C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2480E" w14:textId="77777777" w:rsidR="006C3D9C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33394" w14:textId="77777777" w:rsidR="006C3D9C" w:rsidRDefault="006C3D9C" w:rsidP="003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E7D3A" w14:textId="77777777" w:rsidR="006C3D9C" w:rsidRDefault="006C3D9C"/>
    <w:p w14:paraId="0936BFFD" w14:textId="49657CBD" w:rsidR="006C3D9C" w:rsidRDefault="006C3D9C"/>
    <w:p w14:paraId="146FFCF1" w14:textId="77777777" w:rsidR="006C3D9C" w:rsidRDefault="006C3D9C"/>
    <w:p w14:paraId="27476D96" w14:textId="77777777" w:rsidR="006C3D9C" w:rsidRDefault="006C3D9C"/>
    <w:p w14:paraId="7A43EAA1" w14:textId="77777777" w:rsidR="006C3D9C" w:rsidRDefault="006C3D9C"/>
    <w:p w14:paraId="1A8D2C36" w14:textId="77777777" w:rsidR="006C3D9C" w:rsidRDefault="006C3D9C"/>
    <w:p w14:paraId="34E5C1B3" w14:textId="77777777" w:rsidR="006C3D9C" w:rsidRDefault="006C3D9C"/>
    <w:p w14:paraId="6D44BEB3" w14:textId="77777777" w:rsidR="006C3D9C" w:rsidRDefault="006C3D9C"/>
    <w:p w14:paraId="0154CE98" w14:textId="77777777" w:rsidR="006C3D9C" w:rsidRDefault="006C3D9C"/>
    <w:p w14:paraId="2D86508C" w14:textId="77777777" w:rsidR="006C3D9C" w:rsidRDefault="006C3D9C"/>
    <w:p w14:paraId="14CCCE99" w14:textId="77777777" w:rsidR="006C3D9C" w:rsidRDefault="006C3D9C"/>
    <w:p w14:paraId="101E8A5B" w14:textId="77777777" w:rsidR="006C3D9C" w:rsidRDefault="006C3D9C"/>
    <w:p w14:paraId="7EAE7AD1" w14:textId="77777777" w:rsidR="006C3D9C" w:rsidRDefault="006C3D9C"/>
    <w:p w14:paraId="06AA9D80" w14:textId="77777777" w:rsidR="00126A24" w:rsidRDefault="00126A24"/>
    <w:sectPr w:rsidR="00126A24" w:rsidSect="003A1859">
      <w:headerReference w:type="default" r:id="rId11"/>
      <w:pgSz w:w="11906" w:h="16838"/>
      <w:pgMar w:top="1134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8D0DF" w14:textId="77777777" w:rsidR="003C677E" w:rsidRDefault="003C677E" w:rsidP="00926E7C">
      <w:pPr>
        <w:spacing w:after="0" w:line="240" w:lineRule="auto"/>
      </w:pPr>
      <w:r>
        <w:separator/>
      </w:r>
    </w:p>
  </w:endnote>
  <w:endnote w:type="continuationSeparator" w:id="0">
    <w:p w14:paraId="06BD8934" w14:textId="77777777" w:rsidR="003C677E" w:rsidRDefault="003C677E" w:rsidP="0092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D17E6" w14:textId="77777777" w:rsidR="003C677E" w:rsidRDefault="003C677E" w:rsidP="00926E7C">
      <w:pPr>
        <w:spacing w:after="0" w:line="240" w:lineRule="auto"/>
      </w:pPr>
      <w:r>
        <w:separator/>
      </w:r>
    </w:p>
  </w:footnote>
  <w:footnote w:type="continuationSeparator" w:id="0">
    <w:p w14:paraId="7BB00CB3" w14:textId="77777777" w:rsidR="003C677E" w:rsidRDefault="003C677E" w:rsidP="0092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A987" w14:textId="75CD923C" w:rsidR="00D2176C" w:rsidRDefault="00D2176C" w:rsidP="00926E7C">
    <w:pPr>
      <w:pStyle w:val="a9"/>
    </w:pPr>
  </w:p>
  <w:p w14:paraId="3EDFDF2D" w14:textId="77777777" w:rsidR="00D2176C" w:rsidRDefault="00D217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A8E"/>
    <w:multiLevelType w:val="multilevel"/>
    <w:tmpl w:val="40E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4CA4"/>
    <w:multiLevelType w:val="hybridMultilevel"/>
    <w:tmpl w:val="C6426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F7656F"/>
    <w:multiLevelType w:val="hybridMultilevel"/>
    <w:tmpl w:val="B12468D4"/>
    <w:lvl w:ilvl="0" w:tplc="130E79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711BC"/>
    <w:multiLevelType w:val="hybridMultilevel"/>
    <w:tmpl w:val="FCFAB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30"/>
    <w:rsid w:val="00000464"/>
    <w:rsid w:val="00023097"/>
    <w:rsid w:val="0007532D"/>
    <w:rsid w:val="00085C31"/>
    <w:rsid w:val="000872B4"/>
    <w:rsid w:val="000E06E8"/>
    <w:rsid w:val="00105C9D"/>
    <w:rsid w:val="00126A24"/>
    <w:rsid w:val="00127C2F"/>
    <w:rsid w:val="00144E11"/>
    <w:rsid w:val="0015653C"/>
    <w:rsid w:val="0017471E"/>
    <w:rsid w:val="00197D5E"/>
    <w:rsid w:val="001B3396"/>
    <w:rsid w:val="001C01DB"/>
    <w:rsid w:val="001E39D4"/>
    <w:rsid w:val="00204721"/>
    <w:rsid w:val="00233EBB"/>
    <w:rsid w:val="002832EB"/>
    <w:rsid w:val="0029767A"/>
    <w:rsid w:val="0030593B"/>
    <w:rsid w:val="00322A2E"/>
    <w:rsid w:val="00331132"/>
    <w:rsid w:val="00377950"/>
    <w:rsid w:val="00386B30"/>
    <w:rsid w:val="003913C8"/>
    <w:rsid w:val="003928C7"/>
    <w:rsid w:val="003A1859"/>
    <w:rsid w:val="003C677E"/>
    <w:rsid w:val="003D50B6"/>
    <w:rsid w:val="00432439"/>
    <w:rsid w:val="0044361B"/>
    <w:rsid w:val="004B312F"/>
    <w:rsid w:val="004E4F19"/>
    <w:rsid w:val="004F13B2"/>
    <w:rsid w:val="00506CFB"/>
    <w:rsid w:val="00547828"/>
    <w:rsid w:val="005A2815"/>
    <w:rsid w:val="005B7FC1"/>
    <w:rsid w:val="005C4200"/>
    <w:rsid w:val="005C5532"/>
    <w:rsid w:val="005C6639"/>
    <w:rsid w:val="005D0010"/>
    <w:rsid w:val="005E0B13"/>
    <w:rsid w:val="0061426B"/>
    <w:rsid w:val="0066658B"/>
    <w:rsid w:val="006B2808"/>
    <w:rsid w:val="006C3D9C"/>
    <w:rsid w:val="006F4BCA"/>
    <w:rsid w:val="00724BE9"/>
    <w:rsid w:val="00783047"/>
    <w:rsid w:val="0082318A"/>
    <w:rsid w:val="00852CB6"/>
    <w:rsid w:val="00871667"/>
    <w:rsid w:val="00872C78"/>
    <w:rsid w:val="00887770"/>
    <w:rsid w:val="008D402A"/>
    <w:rsid w:val="008D6002"/>
    <w:rsid w:val="008E7FF7"/>
    <w:rsid w:val="008F1400"/>
    <w:rsid w:val="009060E6"/>
    <w:rsid w:val="00926E7C"/>
    <w:rsid w:val="00995CB3"/>
    <w:rsid w:val="009A6BC0"/>
    <w:rsid w:val="009B53FC"/>
    <w:rsid w:val="009B76B9"/>
    <w:rsid w:val="009C1161"/>
    <w:rsid w:val="009C157A"/>
    <w:rsid w:val="009C44A6"/>
    <w:rsid w:val="009D3C5C"/>
    <w:rsid w:val="009F4C3D"/>
    <w:rsid w:val="00AF7D4B"/>
    <w:rsid w:val="00B07173"/>
    <w:rsid w:val="00B30B56"/>
    <w:rsid w:val="00B50A55"/>
    <w:rsid w:val="00B516B8"/>
    <w:rsid w:val="00B60022"/>
    <w:rsid w:val="00B619CA"/>
    <w:rsid w:val="00B96B4E"/>
    <w:rsid w:val="00BB4D6F"/>
    <w:rsid w:val="00BE5884"/>
    <w:rsid w:val="00C37D31"/>
    <w:rsid w:val="00C53A54"/>
    <w:rsid w:val="00C77B98"/>
    <w:rsid w:val="00CD25A1"/>
    <w:rsid w:val="00CE6973"/>
    <w:rsid w:val="00D2176C"/>
    <w:rsid w:val="00D72A73"/>
    <w:rsid w:val="00D93A7B"/>
    <w:rsid w:val="00D93D10"/>
    <w:rsid w:val="00D93D29"/>
    <w:rsid w:val="00DD0176"/>
    <w:rsid w:val="00DF22BE"/>
    <w:rsid w:val="00E02DB9"/>
    <w:rsid w:val="00E37B6A"/>
    <w:rsid w:val="00ED397A"/>
    <w:rsid w:val="00ED4649"/>
    <w:rsid w:val="00F31903"/>
    <w:rsid w:val="00F36F0E"/>
    <w:rsid w:val="00F750ED"/>
    <w:rsid w:val="00F94D97"/>
    <w:rsid w:val="00FC17B7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E774"/>
  <w15:docId w15:val="{73F26BDF-3DE2-4271-AA34-B2B59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132"/>
  </w:style>
  <w:style w:type="character" w:styleId="a3">
    <w:name w:val="Hyperlink"/>
    <w:basedOn w:val="a0"/>
    <w:uiPriority w:val="99"/>
    <w:unhideWhenUsed/>
    <w:rsid w:val="003311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113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1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13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113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311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31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311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E7C"/>
  </w:style>
  <w:style w:type="paragraph" w:styleId="ab">
    <w:name w:val="footer"/>
    <w:basedOn w:val="a"/>
    <w:link w:val="ac"/>
    <w:uiPriority w:val="99"/>
    <w:unhideWhenUsed/>
    <w:rsid w:val="009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E7C"/>
  </w:style>
  <w:style w:type="paragraph" w:customStyle="1" w:styleId="headertext">
    <w:name w:val="headertext"/>
    <w:basedOn w:val="a"/>
    <w:rsid w:val="00AF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52318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douzhuravlik.detskii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35F2-88C0-46BE-B2B9-30909CE4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7288</Words>
  <Characters>41544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2021-03-30T08:50:00Z</cp:lastPrinted>
  <dcterms:created xsi:type="dcterms:W3CDTF">2022-03-18T08:43:00Z</dcterms:created>
  <dcterms:modified xsi:type="dcterms:W3CDTF">2022-03-24T12:53:00Z</dcterms:modified>
</cp:coreProperties>
</file>