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D8CE" w14:textId="77777777" w:rsidR="00BB70EE" w:rsidRPr="00BB70EE" w:rsidRDefault="00BB70EE" w:rsidP="00BB70EE">
      <w:pPr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Утверждаю:</w:t>
      </w:r>
    </w:p>
    <w:p w14:paraId="6E302908" w14:textId="432A525F" w:rsidR="00BB70EE" w:rsidRPr="00BB70EE" w:rsidRDefault="00BB70EE" w:rsidP="00BB70EE">
      <w:pPr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Заведующ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ая </w:t>
      </w:r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МКДОУ</w:t>
      </w:r>
      <w:proofErr w:type="gramEnd"/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д\с «Журавлик» </w:t>
      </w:r>
    </w:p>
    <w:p w14:paraId="48A2FBB6" w14:textId="3FDD3244" w:rsidR="00BB70EE" w:rsidRPr="00BB70EE" w:rsidRDefault="00BB70EE" w:rsidP="00BB70EE">
      <w:pPr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________________</w:t>
      </w:r>
      <w:proofErr w:type="spellStart"/>
      <w:r w:rsidR="00FD52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О.А.Магомедова</w:t>
      </w:r>
      <w:proofErr w:type="spellEnd"/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2F9F4CDC" w14:textId="2AAA4E0E" w:rsidR="00BB70EE" w:rsidRPr="00BB70EE" w:rsidRDefault="00BB70EE" w:rsidP="00BB70EE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«____</w:t>
      </w:r>
      <w:proofErr w:type="gramStart"/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_»_</w:t>
      </w:r>
      <w:proofErr w:type="gramEnd"/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__________</w:t>
      </w:r>
      <w:r w:rsidR="00FD52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2023 </w:t>
      </w:r>
      <w:bookmarkStart w:id="0" w:name="_GoBack"/>
      <w:bookmarkEnd w:id="0"/>
      <w:r w:rsidRPr="00BB70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г. </w:t>
      </w:r>
    </w:p>
    <w:p w14:paraId="7F9FCDC2" w14:textId="77777777" w:rsidR="00BB70EE" w:rsidRDefault="00BB70EE" w:rsidP="00BB70EE">
      <w:pPr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202DC310" w14:textId="77777777" w:rsidR="00BB70EE" w:rsidRDefault="00BB70EE" w:rsidP="00BB70EE">
      <w:pPr>
        <w:rPr>
          <w:sz w:val="28"/>
          <w:szCs w:val="28"/>
        </w:rPr>
      </w:pPr>
    </w:p>
    <w:p w14:paraId="3831CCEB" w14:textId="77777777" w:rsidR="00BB70EE" w:rsidRPr="00BB70EE" w:rsidRDefault="00BB70EE" w:rsidP="00BB70EE">
      <w:pPr>
        <w:rPr>
          <w:sz w:val="28"/>
          <w:szCs w:val="28"/>
        </w:rPr>
      </w:pPr>
    </w:p>
    <w:p w14:paraId="30DDEF4C" w14:textId="312DC4D0" w:rsidR="00BB70EE" w:rsidRPr="00BB70EE" w:rsidRDefault="00BB70EE" w:rsidP="00BB70EE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B70E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43E42E2A" w14:textId="57DC55FE" w:rsidR="00BB70EE" w:rsidRPr="00BB70EE" w:rsidRDefault="00BB70EE" w:rsidP="00BB70EE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70EE">
        <w:rPr>
          <w:rFonts w:ascii="Times New Roman" w:hAnsi="Times New Roman" w:cs="Times New Roman"/>
          <w:sz w:val="28"/>
          <w:szCs w:val="28"/>
        </w:rPr>
        <w:t xml:space="preserve"> рабочей группе по разработке плана мероприятий для обеспечения</w:t>
      </w:r>
    </w:p>
    <w:p w14:paraId="7B53589D" w14:textId="2075C1E5" w:rsidR="00BB70EE" w:rsidRPr="00BB70EE" w:rsidRDefault="00BB70EE" w:rsidP="00BB70EE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B70EE">
        <w:rPr>
          <w:rFonts w:ascii="Times New Roman" w:hAnsi="Times New Roman" w:cs="Times New Roman"/>
          <w:sz w:val="28"/>
          <w:szCs w:val="28"/>
        </w:rPr>
        <w:t>еспрепятственного доступа инвалидов к зданию и услугам</w:t>
      </w:r>
    </w:p>
    <w:p w14:paraId="10CB19A9" w14:textId="698F1322" w:rsidR="00BB70EE" w:rsidRDefault="00BB70EE" w:rsidP="00BB70E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B70EE">
        <w:rPr>
          <w:sz w:val="28"/>
          <w:szCs w:val="28"/>
        </w:rPr>
        <w:br w:type="page"/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</w:p>
    <w:p w14:paraId="3D1FCE04" w14:textId="415B53DC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1. Общие положения</w:t>
      </w:r>
    </w:p>
    <w:p w14:paraId="082F360A" w14:textId="104501FA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 xml:space="preserve">1.1. Настоящее Положение регламентирует деятельность Рабочей группы, по разработке плана мероприятий для обеспечения беспрепятственного доступа инвалидов к зданию и услугам, предоставляемым (далее - «Дорожная карта») Муниципального казенного дошкольного образовательного учреждения «Детский </w:t>
      </w:r>
      <w:proofErr w:type="gramStart"/>
      <w:r w:rsidRPr="00BB70EE">
        <w:rPr>
          <w:color w:val="111111"/>
          <w:sz w:val="28"/>
          <w:szCs w:val="28"/>
        </w:rPr>
        <w:t>сад  «</w:t>
      </w:r>
      <w:proofErr w:type="gramEnd"/>
      <w:r w:rsidRPr="00BB70EE">
        <w:rPr>
          <w:color w:val="111111"/>
          <w:sz w:val="28"/>
          <w:szCs w:val="28"/>
        </w:rPr>
        <w:t>Журавлик» далее - ДОУ).</w:t>
      </w:r>
    </w:p>
    <w:p w14:paraId="1638D528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1.2. Положение разработано на основании:  Федерального закона № 181- ФЗ от 24.11.1995 «О социальной защите инвалидов в Российской Федерации» (в редакции федерального закона № 419 от 01.12.2014 года), в целях обеспечения условий доступности для инвалидов объектов и предоставляемых услуг в сфере образования и во исполнение пункта .</w:t>
      </w:r>
    </w:p>
    <w:p w14:paraId="1D5629DD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РФ, Уставом Учреждения, настоящим Положением.</w:t>
      </w:r>
    </w:p>
    <w:p w14:paraId="0D90BDF5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1.4. В состав Рабочей группы входят: председатель и члены Рабочей группы из числа работников Учреждения в количестве 4 человек.</w:t>
      </w:r>
    </w:p>
    <w:p w14:paraId="04D41C1A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1.5. Деятельность Рабочей группы направлена на разработку плана мероприятий для обеспечения беспрепятственного доступа инвалидов к зданию и услугам, предоставляемым ДОУ.</w:t>
      </w:r>
    </w:p>
    <w:p w14:paraId="5846B87B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2. Задачи Рабочей группы Главными задачами группы являются:</w:t>
      </w:r>
    </w:p>
    <w:p w14:paraId="2C2038E0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2.1. разработка плана мероприятий для обеспечения беспрепятственного доступа инвалидов к зданию и услугам предоставляемым ДОУ;</w:t>
      </w:r>
    </w:p>
    <w:p w14:paraId="6B32BC51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 xml:space="preserve"> 2.2. </w:t>
      </w:r>
      <w:proofErr w:type="gramStart"/>
      <w:r w:rsidRPr="00BB70EE">
        <w:rPr>
          <w:color w:val="111111"/>
          <w:sz w:val="28"/>
          <w:szCs w:val="28"/>
        </w:rPr>
        <w:t>разработка нормативной и методической документации</w:t>
      </w:r>
      <w:proofErr w:type="gramEnd"/>
      <w:r w:rsidRPr="00BB70EE">
        <w:rPr>
          <w:color w:val="111111"/>
          <w:sz w:val="28"/>
          <w:szCs w:val="28"/>
        </w:rPr>
        <w:t xml:space="preserve"> регламентирующей реализацию «Дорожной карты»;</w:t>
      </w:r>
    </w:p>
    <w:p w14:paraId="146F728E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3. Функции Рабочей группы Функциями Рабочей группы являются:</w:t>
      </w:r>
    </w:p>
    <w:p w14:paraId="128A6045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доступности образования для МГН</w:t>
      </w:r>
    </w:p>
    <w:p w14:paraId="619BF0C2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3.2. Осуществление проблемно-ориентированного анализа образовательной деятельности Учреждения за последний год;</w:t>
      </w:r>
    </w:p>
    <w:p w14:paraId="36703D6F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3.3. Определение целей и задач образовательного учреждения, организации доступной среды для МГН;</w:t>
      </w:r>
    </w:p>
    <w:p w14:paraId="0AF1A7F0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3.4. Выработка управленческих направлений реализации «Дорожной карты».</w:t>
      </w:r>
    </w:p>
    <w:p w14:paraId="73C46924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4. Права Рабочей группы Рабочая группа имеет право:</w:t>
      </w:r>
    </w:p>
    <w:p w14:paraId="51028ACE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4.1. Осуществлять работу по плану, утвержденному руководителем Учреждения, вносить в него необходимые дополнения и коррективы;</w:t>
      </w:r>
    </w:p>
    <w:p w14:paraId="6993DD12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4.2. Требовать от работников Учреждения необходимую информацию для осуществления глубокого анализа образовательного процесса;</w:t>
      </w:r>
    </w:p>
    <w:p w14:paraId="6894EC61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lastRenderedPageBreak/>
        <w:t>4.3. В отдельных случаях при необходимости приглашать на заседание Рабочей группы представителей общественных организаций образовательных и медицинских учреждений;</w:t>
      </w:r>
    </w:p>
    <w:p w14:paraId="343D3435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4.4. Использовать широкий спектр информационных ресурсов, включая электронные и Интернет-ресурсы для разработки содержания образовательной программы.</w:t>
      </w:r>
    </w:p>
    <w:p w14:paraId="2B08AF78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 5. Ответственность Рабочей группы Рабочая группа несет ответственность за:</w:t>
      </w:r>
    </w:p>
    <w:p w14:paraId="07405CBF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5.1. Выполнение плана работы по разработке «Дорожной карты» Учреждения в обозначенные сроки;</w:t>
      </w:r>
    </w:p>
    <w:p w14:paraId="4B32D02C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5.2. Принятие конкретных решений по каждому рассматриваемого вопросу с указанием ответственных лиц и сроков исполнения решений;</w:t>
      </w:r>
    </w:p>
    <w:p w14:paraId="7768F814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5.3. Соответствие образовательной программе Учреждения Федеральным Государственным Образовательным Стандартам ДО.</w:t>
      </w:r>
    </w:p>
    <w:p w14:paraId="11021E24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6. Организация деятельности Рабочей группы</w:t>
      </w:r>
    </w:p>
    <w:p w14:paraId="194AFCC2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6.1. Оперативные совещания Рабочей группы проводятся по мере необходимости.</w:t>
      </w:r>
    </w:p>
    <w:p w14:paraId="6CCF625C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6.3. Рабочая группа избирается из сотрудников Учреждения.</w:t>
      </w:r>
    </w:p>
    <w:p w14:paraId="6AFD52FD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6.4. Результаты работы Рабочей группы доводятся до сведения работников на совете ДОУ.</w:t>
      </w:r>
    </w:p>
    <w:p w14:paraId="13659F96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b/>
          <w:bCs/>
          <w:color w:val="111111"/>
          <w:sz w:val="28"/>
          <w:szCs w:val="28"/>
          <w:bdr w:val="none" w:sz="0" w:space="0" w:color="auto" w:frame="1"/>
        </w:rPr>
        <w:t>7. Заключительные положения</w:t>
      </w:r>
    </w:p>
    <w:p w14:paraId="3CA7F1B8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 7.1. Настоящее Положение вступает в действие с момента утверждения и издания приказа руководителя Учреждения.</w:t>
      </w:r>
    </w:p>
    <w:p w14:paraId="11F0EA7A" w14:textId="77777777" w:rsidR="00BB70EE" w:rsidRPr="00BB70EE" w:rsidRDefault="00BB70EE" w:rsidP="00BB70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BB70EE">
        <w:rPr>
          <w:color w:val="111111"/>
          <w:sz w:val="28"/>
          <w:szCs w:val="28"/>
        </w:rPr>
        <w:t>7.2. Изменения и дополнения вносятся в настоящее Положение по мере необходимости и подлежат утверждению руководителем Учреждения</w:t>
      </w:r>
    </w:p>
    <w:p w14:paraId="3B1CBAF4" w14:textId="77777777" w:rsidR="005E2D82" w:rsidRPr="00BB70EE" w:rsidRDefault="005E2D82" w:rsidP="00BB7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2D82" w:rsidRPr="00BB70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F325" w14:textId="77777777" w:rsidR="00E25491" w:rsidRDefault="00E25491" w:rsidP="00BB70EE">
      <w:pPr>
        <w:spacing w:after="0" w:line="240" w:lineRule="auto"/>
      </w:pPr>
      <w:r>
        <w:separator/>
      </w:r>
    </w:p>
  </w:endnote>
  <w:endnote w:type="continuationSeparator" w:id="0">
    <w:p w14:paraId="3B384C8A" w14:textId="77777777" w:rsidR="00E25491" w:rsidRDefault="00E25491" w:rsidP="00BB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41561" w14:textId="7AE09830" w:rsidR="009B4501" w:rsidRDefault="009B4501" w:rsidP="009B4501">
    <w:pPr>
      <w:pStyle w:val="a6"/>
      <w:jc w:val="center"/>
    </w:pPr>
    <w:r>
      <w:t xml:space="preserve">2020 г. МКДОУ д\с «Журавлик»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8049" w14:textId="77777777" w:rsidR="00E25491" w:rsidRDefault="00E25491" w:rsidP="00BB70EE">
      <w:pPr>
        <w:spacing w:after="0" w:line="240" w:lineRule="auto"/>
      </w:pPr>
      <w:r>
        <w:separator/>
      </w:r>
    </w:p>
  </w:footnote>
  <w:footnote w:type="continuationSeparator" w:id="0">
    <w:p w14:paraId="5F2EA7AE" w14:textId="77777777" w:rsidR="00E25491" w:rsidRDefault="00E25491" w:rsidP="00BB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EE"/>
    <w:rsid w:val="0047589C"/>
    <w:rsid w:val="005E2D82"/>
    <w:rsid w:val="009B4501"/>
    <w:rsid w:val="00BB70EE"/>
    <w:rsid w:val="00E25491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D3C43"/>
  <w15:chartTrackingRefBased/>
  <w15:docId w15:val="{FB7A4897-59DF-49DB-9055-D1DD00F5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0EE"/>
  </w:style>
  <w:style w:type="paragraph" w:styleId="a6">
    <w:name w:val="footer"/>
    <w:basedOn w:val="a"/>
    <w:link w:val="a7"/>
    <w:uiPriority w:val="99"/>
    <w:unhideWhenUsed/>
    <w:rsid w:val="00BB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0EE"/>
  </w:style>
  <w:style w:type="paragraph" w:styleId="a8">
    <w:name w:val="Balloon Text"/>
    <w:basedOn w:val="a"/>
    <w:link w:val="a9"/>
    <w:uiPriority w:val="99"/>
    <w:semiHidden/>
    <w:unhideWhenUsed/>
    <w:rsid w:val="00FD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5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Admin</cp:lastModifiedBy>
  <cp:revision>2</cp:revision>
  <cp:lastPrinted>2025-02-17T07:27:00Z</cp:lastPrinted>
  <dcterms:created xsi:type="dcterms:W3CDTF">2021-02-17T12:37:00Z</dcterms:created>
  <dcterms:modified xsi:type="dcterms:W3CDTF">2025-02-17T07:33:00Z</dcterms:modified>
</cp:coreProperties>
</file>